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D024" w14:textId="77777777" w:rsidR="00DB7962" w:rsidRDefault="00DB7962" w:rsidP="00DB7962">
      <w:pPr>
        <w:widowControl/>
        <w:tabs>
          <w:tab w:val="left" w:pos="7716"/>
        </w:tabs>
        <w:spacing w:line="276" w:lineRule="auto"/>
        <w:mirrorIndents/>
        <w:jc w:val="center"/>
        <w:rPr>
          <w:rFonts w:eastAsia="Times New Roman" w:cs="Times New Roman"/>
          <w:b/>
          <w:smallCaps/>
          <w:kern w:val="0"/>
          <w:sz w:val="23"/>
          <w:szCs w:val="23"/>
        </w:rPr>
      </w:pPr>
      <w:r>
        <w:rPr>
          <w:rFonts w:eastAsia="Times New Roman" w:cs="Times New Roman"/>
          <w:b/>
          <w:smallCaps/>
          <w:kern w:val="0"/>
          <w:sz w:val="23"/>
          <w:szCs w:val="23"/>
        </w:rPr>
        <w:t>Adatkezelési tájékoztató-i.</w:t>
      </w:r>
    </w:p>
    <w:p w14:paraId="05BEB5F9" w14:textId="30D9D2E2" w:rsidR="00DB7962" w:rsidRDefault="00DB7962" w:rsidP="00DB7962">
      <w:pPr>
        <w:widowControl/>
        <w:tabs>
          <w:tab w:val="left" w:pos="7716"/>
        </w:tabs>
        <w:spacing w:line="276" w:lineRule="auto"/>
        <w:mirrorIndents/>
        <w:jc w:val="center"/>
        <w:rPr>
          <w:rFonts w:eastAsia="Times New Roman" w:cs="Times New Roman"/>
          <w:b/>
          <w:smallCaps/>
          <w:kern w:val="0"/>
          <w:sz w:val="23"/>
          <w:szCs w:val="23"/>
        </w:rPr>
      </w:pPr>
      <w:r>
        <w:rPr>
          <w:rFonts w:eastAsia="Times New Roman" w:cs="Times New Roman"/>
          <w:b/>
          <w:smallCaps/>
          <w:kern w:val="0"/>
          <w:sz w:val="23"/>
          <w:szCs w:val="23"/>
        </w:rPr>
        <w:t>a</w:t>
      </w:r>
      <w:r w:rsidR="000B39AF">
        <w:rPr>
          <w:rFonts w:eastAsia="Times New Roman" w:cs="Times New Roman"/>
          <w:b/>
          <w:smallCaps/>
          <w:kern w:val="0"/>
          <w:sz w:val="23"/>
          <w:szCs w:val="23"/>
        </w:rPr>
        <w:t>z adatkezelő által szervezett „hatvani programokkal”</w:t>
      </w:r>
      <w:r>
        <w:rPr>
          <w:rFonts w:eastAsia="Times New Roman" w:cs="Times New Roman"/>
          <w:b/>
          <w:smallCaps/>
          <w:kern w:val="0"/>
          <w:sz w:val="23"/>
          <w:szCs w:val="23"/>
        </w:rPr>
        <w:t xml:space="preserve"> kapcsolatos adatkezelés</w:t>
      </w:r>
    </w:p>
    <w:p w14:paraId="0057B59D" w14:textId="77777777" w:rsidR="00DB7962" w:rsidRDefault="00DB7962" w:rsidP="00DB7962">
      <w:pPr>
        <w:widowControl/>
        <w:tabs>
          <w:tab w:val="left" w:pos="7716"/>
        </w:tabs>
        <w:spacing w:line="276" w:lineRule="auto"/>
        <w:mirrorIndents/>
        <w:jc w:val="center"/>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01176D41" w14:textId="31B17F3B" w:rsidR="000674F9" w:rsidRDefault="001C364D"/>
    <w:p w14:paraId="74558265" w14:textId="77777777" w:rsidR="00DB7962" w:rsidRDefault="00DB7962" w:rsidP="00DB7962">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F786537" w14:textId="77777777" w:rsidR="00DB7962" w:rsidRDefault="00DB7962" w:rsidP="00DB7962">
      <w:pPr>
        <w:contextualSpacing/>
        <w:rPr>
          <w:rFonts w:cs="Times New Roman"/>
          <w:sz w:val="22"/>
          <w:szCs w:val="22"/>
        </w:rPr>
      </w:pPr>
    </w:p>
    <w:p w14:paraId="18CFA0A9" w14:textId="77777777" w:rsidR="00DB7962" w:rsidRPr="00673C33" w:rsidRDefault="00DB7962" w:rsidP="00DB7962">
      <w:pPr>
        <w:contextualSpacing/>
        <w:mirrorIndents/>
        <w:jc w:val="center"/>
        <w:rPr>
          <w:rFonts w:cs="Times New Roman"/>
          <w:sz w:val="20"/>
          <w:szCs w:val="20"/>
        </w:rPr>
      </w:pPr>
      <w:r w:rsidRPr="00673C33">
        <w:rPr>
          <w:rFonts w:cs="Times New Roman"/>
          <w:smallCaps/>
          <w:sz w:val="20"/>
          <w:szCs w:val="20"/>
        </w:rPr>
        <w:t>i</w:t>
      </w:r>
      <w:r w:rsidRPr="00673C33">
        <w:rPr>
          <w:rFonts w:cs="Times New Roman"/>
          <w:sz w:val="20"/>
          <w:szCs w:val="20"/>
        </w:rPr>
        <w:t xml:space="preserve">. </w:t>
      </w:r>
      <w:r w:rsidRPr="00673C33">
        <w:rPr>
          <w:rFonts w:cs="Times New Roman"/>
          <w:smallCaps/>
          <w:sz w:val="20"/>
          <w:szCs w:val="20"/>
        </w:rPr>
        <w:t>fejezet</w:t>
      </w:r>
    </w:p>
    <w:p w14:paraId="70533747" w14:textId="77777777" w:rsidR="00DB7962" w:rsidRPr="00AA01E6" w:rsidRDefault="00DB7962" w:rsidP="00DB7962">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437C8E5C" w14:textId="77777777" w:rsidR="00DB7962" w:rsidRPr="00822AC9" w:rsidRDefault="00DB7962" w:rsidP="00DB7962">
      <w:pPr>
        <w:contextualSpacing/>
        <w:mirrorIndents/>
        <w:rPr>
          <w:rFonts w:cs="Times New Roman"/>
          <w:b/>
          <w:bCs/>
          <w:sz w:val="23"/>
          <w:szCs w:val="23"/>
        </w:rPr>
      </w:pPr>
    </w:p>
    <w:p w14:paraId="1C6E4B19" w14:textId="77777777" w:rsidR="00DB7962" w:rsidRPr="00C53227" w:rsidRDefault="00DB7962" w:rsidP="00DB7962">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4E43B23B" w14:textId="77777777" w:rsidR="00DB7962" w:rsidRPr="00C53227" w:rsidRDefault="00DB7962" w:rsidP="00DB7962">
      <w:pPr>
        <w:contextualSpacing/>
        <w:mirrorIndents/>
        <w:rPr>
          <w:rFonts w:cs="Times New Roman"/>
          <w:sz w:val="22"/>
          <w:szCs w:val="22"/>
        </w:rPr>
      </w:pPr>
    </w:p>
    <w:p w14:paraId="16196B76" w14:textId="77777777" w:rsidR="00DB7962" w:rsidRPr="00C53227" w:rsidRDefault="00DB7962" w:rsidP="00DB7962">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683C422A" w14:textId="77777777" w:rsidR="00DB7962" w:rsidRPr="00C53227" w:rsidRDefault="00DB7962" w:rsidP="00DB7962">
      <w:pPr>
        <w:contextualSpacing/>
        <w:mirrorIndents/>
        <w:rPr>
          <w:rFonts w:cs="Times New Roman"/>
          <w:sz w:val="22"/>
          <w:szCs w:val="22"/>
        </w:rPr>
      </w:pPr>
    </w:p>
    <w:p w14:paraId="6AC33D37" w14:textId="77777777" w:rsidR="00DB7962" w:rsidRDefault="00DB7962" w:rsidP="00DB7962">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5F105FC3" w14:textId="77777777" w:rsidR="00DB7962" w:rsidRDefault="00DB7962" w:rsidP="00DB7962">
      <w:pPr>
        <w:contextualSpacing/>
        <w:mirrorIndents/>
        <w:rPr>
          <w:rFonts w:cs="Times New Roman"/>
          <w:sz w:val="22"/>
          <w:szCs w:val="22"/>
        </w:rPr>
      </w:pPr>
      <w:r w:rsidRPr="00C53227">
        <w:rPr>
          <w:rFonts w:cs="Times New Roman"/>
          <w:sz w:val="22"/>
          <w:szCs w:val="22"/>
        </w:rPr>
        <w:t xml:space="preserve"> </w:t>
      </w:r>
    </w:p>
    <w:p w14:paraId="1236B48D" w14:textId="77777777" w:rsidR="00DB7962" w:rsidRPr="00C44933" w:rsidRDefault="00DB7962" w:rsidP="00DB7962">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57B95099" w14:textId="77777777" w:rsidR="00DB7962" w:rsidRPr="00C44933" w:rsidRDefault="00DB7962" w:rsidP="00DB7962">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B55F371" w14:textId="77777777" w:rsidR="00DB7962" w:rsidRPr="00C44933" w:rsidRDefault="00DB7962" w:rsidP="00DB7962">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2B692B8A" w14:textId="77777777" w:rsidR="00DB7962" w:rsidRDefault="00DB7962" w:rsidP="00DB7962">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7CB81FC6" w14:textId="77777777" w:rsidR="00DB7962" w:rsidRPr="003E1882" w:rsidRDefault="00DB7962" w:rsidP="00DB7962">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EA7FC8B" w14:textId="77777777" w:rsidR="00DB7962" w:rsidRPr="00C44933" w:rsidRDefault="00DB7962" w:rsidP="00DB7962">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4D904606" w14:textId="77777777" w:rsidR="00DB7962" w:rsidRPr="00C44933" w:rsidRDefault="00DB7962" w:rsidP="00DB7962">
      <w:pPr>
        <w:contextualSpacing/>
        <w:mirrorIndents/>
        <w:rPr>
          <w:rFonts w:cs="Times New Roman"/>
          <w:sz w:val="22"/>
          <w:szCs w:val="22"/>
        </w:rPr>
      </w:pPr>
    </w:p>
    <w:p w14:paraId="32DB32BE" w14:textId="77777777" w:rsidR="00DB7962" w:rsidRDefault="00DB7962" w:rsidP="00DB7962">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1E365F58" w14:textId="77777777" w:rsidR="00DB7962" w:rsidRPr="00C53227" w:rsidRDefault="00DB7962" w:rsidP="00DB7962">
      <w:pPr>
        <w:contextualSpacing/>
        <w:mirrorIndents/>
        <w:rPr>
          <w:rFonts w:cs="Times New Roman"/>
          <w:sz w:val="22"/>
          <w:szCs w:val="22"/>
        </w:rPr>
      </w:pPr>
    </w:p>
    <w:p w14:paraId="26F46EEA" w14:textId="77777777" w:rsidR="00DB7962" w:rsidRDefault="00DB7962" w:rsidP="00DB7962">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0A4FC67A" w14:textId="77777777" w:rsidR="00DB7962" w:rsidRPr="00C53227" w:rsidRDefault="00DB7962" w:rsidP="00DB7962">
      <w:pPr>
        <w:contextualSpacing/>
        <w:mirrorIndents/>
        <w:rPr>
          <w:rFonts w:cs="Times New Roman"/>
          <w:sz w:val="22"/>
          <w:szCs w:val="22"/>
        </w:rPr>
      </w:pPr>
    </w:p>
    <w:p w14:paraId="317DE407" w14:textId="77777777" w:rsidR="00DB7962" w:rsidRPr="00C53227" w:rsidRDefault="00DB7962" w:rsidP="00DB7962">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45A1B2BD" w14:textId="77777777" w:rsidR="00DB7962" w:rsidRDefault="00DB7962" w:rsidP="00DB7962">
      <w:pPr>
        <w:contextualSpacing/>
        <w:mirrorIndents/>
        <w:rPr>
          <w:rFonts w:cs="Times New Roman"/>
          <w:color w:val="000000"/>
          <w:sz w:val="22"/>
          <w:szCs w:val="22"/>
          <w:shd w:val="clear" w:color="auto" w:fill="FFFFFF"/>
        </w:rPr>
      </w:pPr>
    </w:p>
    <w:p w14:paraId="6752E076" w14:textId="77777777" w:rsidR="00DB7962" w:rsidRDefault="00DB7962" w:rsidP="00DB7962">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717A0CF8" w14:textId="77777777" w:rsidR="00DB7962" w:rsidRPr="00B47784" w:rsidRDefault="00DB7962" w:rsidP="00DB7962">
      <w:pPr>
        <w:contextualSpacing/>
        <w:mirrorIndents/>
        <w:rPr>
          <w:rFonts w:cs="Times New Roman"/>
          <w:color w:val="000000"/>
          <w:sz w:val="22"/>
          <w:szCs w:val="22"/>
          <w:shd w:val="clear" w:color="auto" w:fill="FFFFFF"/>
        </w:rPr>
      </w:pPr>
    </w:p>
    <w:p w14:paraId="72507AD4" w14:textId="77777777" w:rsidR="00DB7962" w:rsidRDefault="00DB7962" w:rsidP="00DB7962">
      <w:pPr>
        <w:contextualSpacing/>
        <w:rPr>
          <w:rFonts w:cs="Times New Roman"/>
          <w:sz w:val="22"/>
          <w:szCs w:val="22"/>
        </w:rPr>
      </w:pPr>
    </w:p>
    <w:p w14:paraId="14851739" w14:textId="77777777" w:rsidR="00DB7962" w:rsidRPr="00523E0D" w:rsidRDefault="00DB7962" w:rsidP="00DB7962">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50D89117" w14:textId="77777777" w:rsidR="00DB7962" w:rsidRPr="00523E0D" w:rsidRDefault="00DB7962" w:rsidP="00DB7962">
      <w:pPr>
        <w:contextualSpacing/>
        <w:rPr>
          <w:rFonts w:cs="Times New Roman"/>
          <w:sz w:val="22"/>
          <w:szCs w:val="22"/>
        </w:rPr>
      </w:pPr>
    </w:p>
    <w:p w14:paraId="1F42FFB7" w14:textId="77777777" w:rsidR="00DB7962" w:rsidRPr="00523E0D" w:rsidRDefault="00DB7962" w:rsidP="00DB7962">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megszerzésének jogszerűségéért az Adatközlő tartozik felelősséggel, ezen harmadik személy adatai </w:t>
      </w:r>
      <w:r w:rsidRPr="00523E0D">
        <w:rPr>
          <w:rFonts w:cs="Times New Roman"/>
          <w:sz w:val="22"/>
          <w:szCs w:val="22"/>
        </w:rPr>
        <w:lastRenderedPageBreak/>
        <w:t>vonatkozásában a jogszerű hozzájárulást az Adatközlőnek szükséges beszerezni.</w:t>
      </w:r>
    </w:p>
    <w:p w14:paraId="6858D995" w14:textId="77777777" w:rsidR="00DB7962" w:rsidRPr="00523E0D" w:rsidRDefault="00DB7962" w:rsidP="00DB7962">
      <w:pPr>
        <w:contextualSpacing/>
        <w:rPr>
          <w:rFonts w:cs="Times New Roman"/>
          <w:sz w:val="22"/>
          <w:szCs w:val="22"/>
        </w:rPr>
      </w:pPr>
    </w:p>
    <w:p w14:paraId="33A01B9F" w14:textId="77777777" w:rsidR="00DB7962" w:rsidRDefault="00DB7962" w:rsidP="00DB7962">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20506B38" w14:textId="77777777" w:rsidR="00DB7962" w:rsidRPr="00523E0D" w:rsidRDefault="00DB7962" w:rsidP="00DB7962">
      <w:pPr>
        <w:contextualSpacing/>
        <w:rPr>
          <w:rFonts w:cs="Times New Roman"/>
          <w:sz w:val="22"/>
          <w:szCs w:val="22"/>
        </w:rPr>
      </w:pPr>
    </w:p>
    <w:p w14:paraId="482E0F9F" w14:textId="77777777" w:rsidR="00DB7962" w:rsidRPr="008921EB" w:rsidRDefault="00DB7962" w:rsidP="00DB7962">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2A1A1D28" w14:textId="77777777" w:rsidR="00DB7962" w:rsidRPr="00B46D12" w:rsidRDefault="00DB7962" w:rsidP="00DB7962">
      <w:pPr>
        <w:contextualSpacing/>
        <w:rPr>
          <w:rFonts w:cs="Times New Roman"/>
          <w:smallCaps/>
          <w:sz w:val="19"/>
          <w:szCs w:val="19"/>
        </w:rPr>
      </w:pPr>
    </w:p>
    <w:p w14:paraId="46DD4B91" w14:textId="77777777" w:rsidR="00DB7962" w:rsidRPr="00AA01E6" w:rsidRDefault="00DB7962" w:rsidP="00DB7962">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32A8D0D2" w14:textId="77777777" w:rsidR="00DB7962" w:rsidRDefault="00DB7962" w:rsidP="00DB7962">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B7962" w:rsidRPr="0043052B" w14:paraId="47C935E1" w14:textId="77777777" w:rsidTr="008714FE">
        <w:tc>
          <w:tcPr>
            <w:tcW w:w="3148" w:type="dxa"/>
            <w:shd w:val="clear" w:color="auto" w:fill="auto"/>
          </w:tcPr>
          <w:p w14:paraId="115FC549" w14:textId="77777777" w:rsidR="00DB7962" w:rsidRPr="0043052B" w:rsidRDefault="00DB7962" w:rsidP="008714FE">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22202F74" w14:textId="77777777" w:rsidR="00DB7962" w:rsidRPr="0043052B" w:rsidRDefault="00DB7962" w:rsidP="008714FE">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B7962" w:rsidRPr="0043052B" w14:paraId="0ED3EA94" w14:textId="77777777" w:rsidTr="008714FE">
        <w:trPr>
          <w:trHeight w:val="259"/>
        </w:trPr>
        <w:tc>
          <w:tcPr>
            <w:tcW w:w="3148" w:type="dxa"/>
            <w:shd w:val="clear" w:color="auto" w:fill="auto"/>
          </w:tcPr>
          <w:p w14:paraId="0D24D02F" w14:textId="77777777" w:rsidR="00DB7962" w:rsidRPr="0043052B" w:rsidRDefault="00DB7962" w:rsidP="008714FE">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8534D93" w14:textId="77777777" w:rsidR="00DB7962" w:rsidRPr="0043052B" w:rsidRDefault="00DB7962" w:rsidP="008714FE">
            <w:pPr>
              <w:rPr>
                <w:rFonts w:eastAsia="Calibri" w:cs="Times New Roman"/>
                <w:sz w:val="18"/>
                <w:szCs w:val="18"/>
              </w:rPr>
            </w:pPr>
            <w:r w:rsidRPr="0043052B">
              <w:rPr>
                <w:rFonts w:eastAsia="Calibri" w:cs="Times New Roman"/>
                <w:sz w:val="18"/>
                <w:szCs w:val="18"/>
              </w:rPr>
              <w:t>3000 Hatvan, Kossuth tér 2.</w:t>
            </w:r>
          </w:p>
        </w:tc>
      </w:tr>
      <w:tr w:rsidR="00DB7962" w:rsidRPr="0043052B" w14:paraId="3AE73B17" w14:textId="77777777" w:rsidTr="008714FE">
        <w:trPr>
          <w:trHeight w:val="203"/>
        </w:trPr>
        <w:tc>
          <w:tcPr>
            <w:tcW w:w="3148" w:type="dxa"/>
            <w:shd w:val="clear" w:color="auto" w:fill="auto"/>
          </w:tcPr>
          <w:p w14:paraId="72DAF200" w14:textId="77777777" w:rsidR="00DB7962" w:rsidRPr="0043052B" w:rsidRDefault="00DB7962" w:rsidP="008714FE">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5482D9B8" w14:textId="77777777" w:rsidR="00DB7962" w:rsidRPr="0043052B" w:rsidRDefault="00DB7962" w:rsidP="008714FE">
            <w:pPr>
              <w:rPr>
                <w:rFonts w:eastAsia="Calibri" w:cs="Times New Roman"/>
                <w:sz w:val="18"/>
                <w:szCs w:val="18"/>
              </w:rPr>
            </w:pPr>
            <w:r w:rsidRPr="0043052B">
              <w:rPr>
                <w:rFonts w:eastAsia="Calibri" w:cs="Times New Roman"/>
                <w:sz w:val="18"/>
                <w:szCs w:val="18"/>
              </w:rPr>
              <w:t>3000 Hatvan, Kossuth tér 2.</w:t>
            </w:r>
          </w:p>
        </w:tc>
      </w:tr>
      <w:tr w:rsidR="00DB7962" w:rsidRPr="0043052B" w14:paraId="5D03AA2C" w14:textId="77777777" w:rsidTr="008714FE">
        <w:trPr>
          <w:trHeight w:val="258"/>
        </w:trPr>
        <w:tc>
          <w:tcPr>
            <w:tcW w:w="3148" w:type="dxa"/>
            <w:shd w:val="clear" w:color="auto" w:fill="auto"/>
          </w:tcPr>
          <w:p w14:paraId="53D2B3A0" w14:textId="77777777" w:rsidR="00DB7962" w:rsidRPr="0043052B" w:rsidRDefault="00DB7962" w:rsidP="008714FE">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5541EBE6" w14:textId="77777777" w:rsidR="00DB7962" w:rsidRPr="0043052B" w:rsidRDefault="00DB7962" w:rsidP="008714FE">
            <w:pPr>
              <w:rPr>
                <w:rFonts w:eastAsia="Calibri" w:cs="Times New Roman"/>
                <w:sz w:val="18"/>
                <w:szCs w:val="18"/>
              </w:rPr>
            </w:pPr>
            <w:r w:rsidRPr="0043052B">
              <w:rPr>
                <w:rFonts w:eastAsia="Calibri" w:cs="Times New Roman"/>
                <w:sz w:val="18"/>
                <w:szCs w:val="18"/>
              </w:rPr>
              <w:t>10-09-032167</w:t>
            </w:r>
          </w:p>
        </w:tc>
      </w:tr>
      <w:tr w:rsidR="00DB7962" w:rsidRPr="0043052B" w14:paraId="168F94E5" w14:textId="77777777" w:rsidTr="008714FE">
        <w:trPr>
          <w:trHeight w:val="148"/>
        </w:trPr>
        <w:tc>
          <w:tcPr>
            <w:tcW w:w="3148" w:type="dxa"/>
            <w:shd w:val="clear" w:color="auto" w:fill="auto"/>
          </w:tcPr>
          <w:p w14:paraId="70A44F18" w14:textId="77777777" w:rsidR="00DB7962" w:rsidRPr="0043052B" w:rsidRDefault="00DB7962" w:rsidP="008714FE">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6A7B483F" w14:textId="77777777" w:rsidR="00DB7962" w:rsidRPr="0043052B" w:rsidRDefault="00DB7962" w:rsidP="008714FE">
            <w:pPr>
              <w:rPr>
                <w:rFonts w:eastAsia="Calibri" w:cs="Times New Roman"/>
                <w:sz w:val="18"/>
                <w:szCs w:val="18"/>
              </w:rPr>
            </w:pPr>
            <w:r w:rsidRPr="0043052B">
              <w:rPr>
                <w:rFonts w:eastAsia="Calibri" w:cs="Times New Roman"/>
                <w:sz w:val="18"/>
                <w:szCs w:val="18"/>
              </w:rPr>
              <w:t>Egri Törvényszék Cégbírósága</w:t>
            </w:r>
          </w:p>
        </w:tc>
      </w:tr>
      <w:tr w:rsidR="00DB7962" w:rsidRPr="0043052B" w14:paraId="7FD8A5B1" w14:textId="77777777" w:rsidTr="008714FE">
        <w:tc>
          <w:tcPr>
            <w:tcW w:w="3148" w:type="dxa"/>
            <w:shd w:val="clear" w:color="auto" w:fill="auto"/>
          </w:tcPr>
          <w:p w14:paraId="1D4FE046" w14:textId="77777777" w:rsidR="00DB7962" w:rsidRPr="0043052B" w:rsidRDefault="00DB7962" w:rsidP="008714FE">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1C5B910F" w14:textId="77777777" w:rsidR="00DB7962" w:rsidRPr="0043052B" w:rsidRDefault="00DB7962" w:rsidP="008714FE">
            <w:pPr>
              <w:rPr>
                <w:rFonts w:eastAsia="Calibri" w:cs="Times New Roman"/>
                <w:sz w:val="18"/>
                <w:szCs w:val="18"/>
              </w:rPr>
            </w:pPr>
            <w:r w:rsidRPr="0043052B">
              <w:rPr>
                <w:rFonts w:eastAsia="Calibri" w:cs="Times New Roman"/>
                <w:sz w:val="18"/>
                <w:szCs w:val="18"/>
              </w:rPr>
              <w:t>23467323-2-10</w:t>
            </w:r>
          </w:p>
        </w:tc>
      </w:tr>
      <w:tr w:rsidR="00DB7962" w:rsidRPr="0043052B" w14:paraId="7CA782B6" w14:textId="77777777" w:rsidTr="008714FE">
        <w:tc>
          <w:tcPr>
            <w:tcW w:w="3148" w:type="dxa"/>
            <w:shd w:val="clear" w:color="auto" w:fill="auto"/>
          </w:tcPr>
          <w:p w14:paraId="35596ED0" w14:textId="77777777" w:rsidR="00DB7962" w:rsidRPr="0043052B" w:rsidRDefault="00DB7962" w:rsidP="008714FE">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42FCF09D" w14:textId="77777777" w:rsidR="00DB7962" w:rsidRPr="0043052B" w:rsidRDefault="00DB7962" w:rsidP="008714FE">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B7962" w:rsidRPr="0043052B" w14:paraId="27EDB986" w14:textId="77777777" w:rsidTr="008714FE">
        <w:tc>
          <w:tcPr>
            <w:tcW w:w="3148" w:type="dxa"/>
            <w:shd w:val="clear" w:color="auto" w:fill="auto"/>
          </w:tcPr>
          <w:p w14:paraId="414E6B7D" w14:textId="77777777" w:rsidR="00DB7962" w:rsidRPr="0043052B" w:rsidRDefault="00DB7962" w:rsidP="008714FE">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787E7F7C" w14:textId="77777777" w:rsidR="00DB7962" w:rsidRPr="0043052B" w:rsidRDefault="001C364D" w:rsidP="008714FE">
            <w:pPr>
              <w:rPr>
                <w:rFonts w:eastAsia="Calibri" w:cs="Times New Roman"/>
                <w:sz w:val="18"/>
                <w:szCs w:val="18"/>
              </w:rPr>
            </w:pPr>
            <w:hyperlink r:id="rId8" w:history="1">
              <w:r w:rsidR="00DB7962" w:rsidRPr="0043052B">
                <w:rPr>
                  <w:rStyle w:val="Hiperhivatkozs"/>
                  <w:rFonts w:eastAsia="Calibri" w:cs="Times New Roman"/>
                  <w:sz w:val="18"/>
                  <w:szCs w:val="18"/>
                </w:rPr>
                <w:t>www.mediahatvan.hu</w:t>
              </w:r>
            </w:hyperlink>
            <w:r w:rsidR="00DB7962" w:rsidRPr="0043052B">
              <w:rPr>
                <w:rFonts w:eastAsia="Calibri" w:cs="Times New Roman"/>
                <w:sz w:val="18"/>
                <w:szCs w:val="18"/>
              </w:rPr>
              <w:t xml:space="preserve"> </w:t>
            </w:r>
          </w:p>
        </w:tc>
      </w:tr>
      <w:tr w:rsidR="00DB7962" w:rsidRPr="0043052B" w14:paraId="6A95284B" w14:textId="77777777" w:rsidTr="008714FE">
        <w:trPr>
          <w:trHeight w:val="259"/>
        </w:trPr>
        <w:tc>
          <w:tcPr>
            <w:tcW w:w="3148" w:type="dxa"/>
            <w:shd w:val="clear" w:color="auto" w:fill="auto"/>
          </w:tcPr>
          <w:p w14:paraId="65F31EB9" w14:textId="77777777" w:rsidR="00DB7962" w:rsidRPr="0043052B" w:rsidRDefault="00DB7962" w:rsidP="008714FE">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3AEE7F44" w14:textId="77777777" w:rsidR="00DB7962" w:rsidRPr="0043052B" w:rsidRDefault="001C364D" w:rsidP="008714FE">
            <w:pPr>
              <w:rPr>
                <w:rFonts w:eastAsia="Calibri" w:cs="Times New Roman"/>
                <w:sz w:val="18"/>
                <w:szCs w:val="18"/>
              </w:rPr>
            </w:pPr>
            <w:hyperlink r:id="rId9" w:history="1">
              <w:r w:rsidR="00DB7962" w:rsidRPr="0043052B">
                <w:rPr>
                  <w:rStyle w:val="Hiperhivatkozs"/>
                  <w:rFonts w:eastAsia="Calibri" w:cs="Times New Roman"/>
                  <w:sz w:val="18"/>
                  <w:szCs w:val="18"/>
                </w:rPr>
                <w:t>info@mediahatvan.hu</w:t>
              </w:r>
            </w:hyperlink>
            <w:r w:rsidR="00DB7962" w:rsidRPr="0043052B">
              <w:rPr>
                <w:rFonts w:eastAsia="Calibri" w:cs="Times New Roman"/>
                <w:sz w:val="18"/>
                <w:szCs w:val="18"/>
              </w:rPr>
              <w:t xml:space="preserve"> </w:t>
            </w:r>
          </w:p>
        </w:tc>
      </w:tr>
      <w:tr w:rsidR="00DB7962" w:rsidRPr="0043052B" w14:paraId="1D5EC933" w14:textId="77777777" w:rsidTr="008714FE">
        <w:trPr>
          <w:trHeight w:val="213"/>
        </w:trPr>
        <w:tc>
          <w:tcPr>
            <w:tcW w:w="3148" w:type="dxa"/>
            <w:shd w:val="clear" w:color="auto" w:fill="auto"/>
          </w:tcPr>
          <w:p w14:paraId="7737C838" w14:textId="77777777" w:rsidR="00DB7962" w:rsidRPr="0043052B" w:rsidRDefault="00DB7962" w:rsidP="008714FE">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3208F9AA" w14:textId="77777777" w:rsidR="00DB7962" w:rsidRPr="0043052B" w:rsidRDefault="00DB7962" w:rsidP="008714FE">
            <w:pPr>
              <w:rPr>
                <w:rFonts w:eastAsia="Calibri" w:cs="Times New Roman"/>
                <w:sz w:val="18"/>
                <w:szCs w:val="18"/>
                <w:highlight w:val="yellow"/>
              </w:rPr>
            </w:pPr>
            <w:r w:rsidRPr="00A302EB">
              <w:rPr>
                <w:rFonts w:eastAsia="Calibri" w:cs="Times New Roman"/>
                <w:sz w:val="18"/>
                <w:szCs w:val="18"/>
              </w:rPr>
              <w:t>+36 37 542 352</w:t>
            </w:r>
          </w:p>
        </w:tc>
      </w:tr>
      <w:tr w:rsidR="00DB7962" w:rsidRPr="0043052B" w14:paraId="1D9C1DE7" w14:textId="77777777" w:rsidTr="008714FE">
        <w:trPr>
          <w:trHeight w:val="194"/>
        </w:trPr>
        <w:tc>
          <w:tcPr>
            <w:tcW w:w="3148" w:type="dxa"/>
            <w:shd w:val="clear" w:color="auto" w:fill="auto"/>
          </w:tcPr>
          <w:p w14:paraId="58596638" w14:textId="77777777" w:rsidR="00DB7962" w:rsidRPr="0043052B" w:rsidRDefault="00DB7962" w:rsidP="008714FE">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78B35120" w14:textId="77777777" w:rsidR="00DB7962" w:rsidRPr="00A302EB" w:rsidRDefault="00DB7962" w:rsidP="008714FE">
            <w:pPr>
              <w:rPr>
                <w:rFonts w:eastAsia="Calibri" w:cs="Times New Roman"/>
                <w:sz w:val="18"/>
                <w:szCs w:val="18"/>
              </w:rPr>
            </w:pPr>
            <w:r w:rsidRPr="00A302EB">
              <w:rPr>
                <w:rFonts w:eastAsia="Calibri" w:cs="Times New Roman"/>
                <w:sz w:val="18"/>
                <w:szCs w:val="18"/>
              </w:rPr>
              <w:t>Név: Siraky-Nagy Péter</w:t>
            </w:r>
          </w:p>
          <w:p w14:paraId="123C3037" w14:textId="77777777" w:rsidR="00DB7962" w:rsidRPr="00A302EB" w:rsidRDefault="00DB7962" w:rsidP="008714FE">
            <w:pPr>
              <w:rPr>
                <w:rFonts w:eastAsia="Calibri" w:cs="Times New Roman"/>
                <w:sz w:val="18"/>
                <w:szCs w:val="18"/>
              </w:rPr>
            </w:pPr>
            <w:r w:rsidRPr="00A302EB">
              <w:rPr>
                <w:rFonts w:eastAsia="Calibri" w:cs="Times New Roman"/>
                <w:sz w:val="18"/>
                <w:szCs w:val="18"/>
              </w:rPr>
              <w:t>Telefonszám: +36 30 337 4165</w:t>
            </w:r>
          </w:p>
          <w:p w14:paraId="2A125D90" w14:textId="77777777" w:rsidR="00DB7962" w:rsidRPr="0043052B" w:rsidRDefault="00DB7962" w:rsidP="008714FE">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B7962" w:rsidRPr="0043052B" w14:paraId="0DB28331" w14:textId="77777777" w:rsidTr="008714FE">
        <w:trPr>
          <w:trHeight w:val="194"/>
        </w:trPr>
        <w:tc>
          <w:tcPr>
            <w:tcW w:w="3148" w:type="dxa"/>
            <w:shd w:val="clear" w:color="auto" w:fill="auto"/>
          </w:tcPr>
          <w:p w14:paraId="0933F06D" w14:textId="77777777" w:rsidR="00DB7962" w:rsidRPr="00075F76" w:rsidRDefault="00DB7962" w:rsidP="008714FE">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289B4058" w14:textId="77777777" w:rsidR="00DB7962" w:rsidRDefault="00DB7962" w:rsidP="008714FE">
            <w:pPr>
              <w:rPr>
                <w:rFonts w:eastAsia="Calibri" w:cs="Times New Roman"/>
                <w:sz w:val="18"/>
                <w:szCs w:val="18"/>
              </w:rPr>
            </w:pPr>
            <w:r>
              <w:rPr>
                <w:rFonts w:eastAsia="Calibri" w:cs="Times New Roman"/>
                <w:sz w:val="18"/>
                <w:szCs w:val="18"/>
              </w:rPr>
              <w:t xml:space="preserve">Hatvan Város Önkormányzata </w:t>
            </w:r>
          </w:p>
          <w:p w14:paraId="67003307" w14:textId="77777777" w:rsidR="00DB7962" w:rsidRPr="00A302EB" w:rsidRDefault="00DB7962" w:rsidP="008714FE">
            <w:pPr>
              <w:rPr>
                <w:rFonts w:eastAsia="Calibri" w:cs="Times New Roman"/>
                <w:sz w:val="18"/>
                <w:szCs w:val="18"/>
              </w:rPr>
            </w:pPr>
            <w:r>
              <w:rPr>
                <w:rFonts w:eastAsia="Calibri" w:cs="Times New Roman"/>
                <w:sz w:val="18"/>
                <w:szCs w:val="18"/>
              </w:rPr>
              <w:t xml:space="preserve">3000 Hatvan, Kossuth tér 2. </w:t>
            </w:r>
          </w:p>
        </w:tc>
      </w:tr>
    </w:tbl>
    <w:p w14:paraId="145F94A4" w14:textId="77777777" w:rsidR="00DB7962" w:rsidRDefault="00DB7962" w:rsidP="00DB7962">
      <w:pPr>
        <w:contextualSpacing/>
        <w:mirrorIndents/>
        <w:rPr>
          <w:rFonts w:cs="Times New Roman"/>
          <w:sz w:val="22"/>
          <w:szCs w:val="22"/>
        </w:rPr>
      </w:pPr>
    </w:p>
    <w:p w14:paraId="31D62701" w14:textId="77777777" w:rsidR="00DB7962" w:rsidRDefault="00DB7962" w:rsidP="00DB7962">
      <w:pPr>
        <w:contextualSpacing/>
        <w:mirrorIndents/>
        <w:rPr>
          <w:rFonts w:cs="Times New Roman"/>
          <w:sz w:val="22"/>
          <w:szCs w:val="22"/>
        </w:rPr>
      </w:pPr>
      <w:r w:rsidRPr="00EF0B88">
        <w:rPr>
          <w:rFonts w:cs="Times New Roman"/>
          <w:sz w:val="22"/>
          <w:szCs w:val="22"/>
        </w:rPr>
        <w:t xml:space="preserve">A </w:t>
      </w:r>
      <w:r w:rsidRPr="00EF0B88">
        <w:rPr>
          <w:rFonts w:eastAsia="Calibri" w:cs="Times New Roman"/>
          <w:sz w:val="22"/>
          <w:szCs w:val="22"/>
        </w:rPr>
        <w:t>HATVANI MÉDIA és Rendezvényszervező Nonprofit Közhasznú K</w:t>
      </w:r>
      <w:r>
        <w:rPr>
          <w:rFonts w:eastAsia="Calibri" w:cs="Times New Roman"/>
          <w:sz w:val="22"/>
          <w:szCs w:val="22"/>
        </w:rPr>
        <w:t>ft.</w:t>
      </w:r>
      <w:r>
        <w:rPr>
          <w:rFonts w:cs="Times New Roman"/>
          <w:sz w:val="22"/>
          <w:szCs w:val="22"/>
        </w:rPr>
        <w:t xml:space="preserve"> által tevékenységeivel összefüggésben üzemeltetett honlapok: </w:t>
      </w:r>
    </w:p>
    <w:p w14:paraId="7FA31984" w14:textId="77777777" w:rsidR="00DB7962" w:rsidRPr="00000BF9" w:rsidRDefault="00DB7962" w:rsidP="00DB7962">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B7962" w:rsidRPr="004D6137" w14:paraId="1BB2C8DA" w14:textId="77777777" w:rsidTr="008714FE">
        <w:tc>
          <w:tcPr>
            <w:tcW w:w="4781" w:type="dxa"/>
            <w:shd w:val="clear" w:color="auto" w:fill="auto"/>
          </w:tcPr>
          <w:p w14:paraId="2F16DA16" w14:textId="77777777" w:rsidR="00DB7962" w:rsidRPr="004D6137" w:rsidRDefault="001C364D" w:rsidP="008714FE">
            <w:pPr>
              <w:contextualSpacing/>
              <w:mirrorIndents/>
              <w:rPr>
                <w:rFonts w:eastAsia="Calibri" w:cs="Times New Roman"/>
                <w:sz w:val="18"/>
                <w:szCs w:val="18"/>
              </w:rPr>
            </w:pPr>
            <w:hyperlink r:id="rId11" w:history="1">
              <w:r w:rsidR="00DB7962" w:rsidRPr="004D6137">
                <w:rPr>
                  <w:rStyle w:val="Hiperhivatkozs"/>
                  <w:rFonts w:eastAsia="Calibri" w:cs="Times New Roman"/>
                  <w:sz w:val="18"/>
                  <w:szCs w:val="18"/>
                </w:rPr>
                <w:t>www.mediahatvan.hu</w:t>
              </w:r>
            </w:hyperlink>
            <w:r w:rsidR="00DB7962" w:rsidRPr="004D6137">
              <w:rPr>
                <w:rFonts w:eastAsia="Calibri" w:cs="Times New Roman"/>
                <w:sz w:val="18"/>
                <w:szCs w:val="18"/>
              </w:rPr>
              <w:t xml:space="preserve"> </w:t>
            </w:r>
          </w:p>
          <w:p w14:paraId="1AB93EA8" w14:textId="77777777" w:rsidR="00DB7962" w:rsidRPr="004D6137" w:rsidRDefault="00DB7962" w:rsidP="008714FE">
            <w:pPr>
              <w:contextualSpacing/>
              <w:mirrorIndents/>
              <w:rPr>
                <w:rFonts w:eastAsia="Calibri" w:cs="Times New Roman"/>
                <w:sz w:val="18"/>
                <w:szCs w:val="18"/>
              </w:rPr>
            </w:pPr>
          </w:p>
        </w:tc>
        <w:tc>
          <w:tcPr>
            <w:tcW w:w="4889" w:type="dxa"/>
            <w:shd w:val="clear" w:color="auto" w:fill="auto"/>
          </w:tcPr>
          <w:p w14:paraId="4FA58381"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B7962" w:rsidRPr="00C46452" w14:paraId="7900E0A1" w14:textId="77777777" w:rsidTr="008714FE">
        <w:tc>
          <w:tcPr>
            <w:tcW w:w="4781" w:type="dxa"/>
            <w:shd w:val="clear" w:color="auto" w:fill="auto"/>
          </w:tcPr>
          <w:p w14:paraId="34D016A2" w14:textId="77777777" w:rsidR="00DB7962" w:rsidRPr="00C46452" w:rsidRDefault="001C364D" w:rsidP="008714FE">
            <w:pPr>
              <w:contextualSpacing/>
              <w:mirrorIndents/>
              <w:rPr>
                <w:rFonts w:eastAsia="Calibri" w:cs="Times New Roman"/>
                <w:sz w:val="18"/>
                <w:szCs w:val="18"/>
              </w:rPr>
            </w:pPr>
            <w:hyperlink r:id="rId12" w:history="1">
              <w:r w:rsidR="00DB7962" w:rsidRPr="00C46452">
                <w:rPr>
                  <w:rStyle w:val="Hiperhivatkozs"/>
                  <w:rFonts w:eastAsia="Calibri" w:cs="Times New Roman"/>
                  <w:sz w:val="18"/>
                  <w:szCs w:val="18"/>
                </w:rPr>
                <w:t>www.hatvanirendezvenyhaz.hu</w:t>
              </w:r>
            </w:hyperlink>
            <w:r w:rsidR="00DB7962" w:rsidRPr="00C46452">
              <w:rPr>
                <w:rFonts w:eastAsia="Calibri" w:cs="Times New Roman"/>
                <w:sz w:val="18"/>
                <w:szCs w:val="18"/>
              </w:rPr>
              <w:t xml:space="preserve"> </w:t>
            </w:r>
          </w:p>
        </w:tc>
        <w:tc>
          <w:tcPr>
            <w:tcW w:w="4889" w:type="dxa"/>
            <w:shd w:val="clear" w:color="auto" w:fill="auto"/>
          </w:tcPr>
          <w:p w14:paraId="2E010A9C" w14:textId="296963AE" w:rsidR="00DB7962" w:rsidRPr="00C46452" w:rsidRDefault="00DB7962" w:rsidP="008714FE">
            <w:pPr>
              <w:contextualSpacing/>
              <w:mirrorIndents/>
              <w:rPr>
                <w:rFonts w:eastAsia="Calibri" w:cs="Times New Roman"/>
                <w:sz w:val="18"/>
                <w:szCs w:val="18"/>
              </w:rPr>
            </w:pPr>
            <w:r w:rsidRPr="00C46452">
              <w:rPr>
                <w:rFonts w:eastAsia="Calibri" w:cs="Times New Roman"/>
                <w:sz w:val="18"/>
                <w:szCs w:val="18"/>
              </w:rPr>
              <w:t xml:space="preserve">a 3000 Hatvan, Kossuth tér 24. szám alatt </w:t>
            </w:r>
            <w:r w:rsidR="00C46452" w:rsidRPr="00C46452">
              <w:rPr>
                <w:rFonts w:eastAsia="Calibri" w:cs="Times New Roman"/>
                <w:sz w:val="18"/>
                <w:szCs w:val="18"/>
              </w:rPr>
              <w:t>található Hatvani</w:t>
            </w:r>
            <w:r w:rsidRPr="00C46452">
              <w:rPr>
                <w:rFonts w:eastAsia="Calibri" w:cs="Times New Roman"/>
                <w:sz w:val="18"/>
                <w:szCs w:val="18"/>
              </w:rPr>
              <w:t xml:space="preserve"> </w:t>
            </w:r>
            <w:r w:rsidR="00C46452" w:rsidRPr="00C46452">
              <w:rPr>
                <w:rFonts w:eastAsia="Calibri" w:cs="Times New Roman"/>
                <w:sz w:val="18"/>
                <w:szCs w:val="18"/>
              </w:rPr>
              <w:t>R</w:t>
            </w:r>
            <w:r w:rsidRPr="00C46452">
              <w:rPr>
                <w:rFonts w:eastAsia="Calibri" w:cs="Times New Roman"/>
                <w:sz w:val="18"/>
                <w:szCs w:val="18"/>
              </w:rPr>
              <w:t>endezvényház weboldala</w:t>
            </w:r>
          </w:p>
        </w:tc>
      </w:tr>
      <w:tr w:rsidR="00DB7962" w:rsidRPr="004D6137" w14:paraId="78D8FD2E" w14:textId="77777777" w:rsidTr="008714FE">
        <w:tc>
          <w:tcPr>
            <w:tcW w:w="4781" w:type="dxa"/>
            <w:shd w:val="clear" w:color="auto" w:fill="auto"/>
          </w:tcPr>
          <w:p w14:paraId="31B67826" w14:textId="77777777" w:rsidR="00DB7962" w:rsidRPr="00C46452" w:rsidRDefault="001C364D" w:rsidP="008714FE">
            <w:pPr>
              <w:contextualSpacing/>
              <w:mirrorIndents/>
              <w:rPr>
                <w:rFonts w:eastAsia="Calibri" w:cs="Times New Roman"/>
                <w:sz w:val="18"/>
                <w:szCs w:val="18"/>
              </w:rPr>
            </w:pPr>
            <w:hyperlink r:id="rId13" w:history="1">
              <w:r w:rsidR="00DB7962" w:rsidRPr="00C46452">
                <w:rPr>
                  <w:rStyle w:val="Hiperhivatkozs"/>
                  <w:rFonts w:eastAsia="Calibri" w:cs="Times New Roman"/>
                  <w:sz w:val="18"/>
                  <w:szCs w:val="18"/>
                </w:rPr>
                <w:t>www.hatvanielmenyter.hu</w:t>
              </w:r>
            </w:hyperlink>
            <w:r w:rsidR="00DB7962" w:rsidRPr="00C46452">
              <w:rPr>
                <w:rFonts w:eastAsia="Calibri" w:cs="Times New Roman"/>
                <w:sz w:val="18"/>
                <w:szCs w:val="18"/>
              </w:rPr>
              <w:t xml:space="preserve"> </w:t>
            </w:r>
          </w:p>
        </w:tc>
        <w:tc>
          <w:tcPr>
            <w:tcW w:w="4889" w:type="dxa"/>
            <w:shd w:val="clear" w:color="auto" w:fill="auto"/>
          </w:tcPr>
          <w:p w14:paraId="402C26CA" w14:textId="67ED2D50" w:rsidR="00DB7962" w:rsidRPr="004D6137" w:rsidRDefault="00DB7962" w:rsidP="008714FE">
            <w:pPr>
              <w:contextualSpacing/>
              <w:mirrorIndents/>
              <w:rPr>
                <w:rFonts w:eastAsia="Calibri" w:cs="Times New Roman"/>
                <w:sz w:val="18"/>
                <w:szCs w:val="18"/>
              </w:rPr>
            </w:pPr>
            <w:r w:rsidRPr="00C46452">
              <w:rPr>
                <w:rFonts w:eastAsia="Calibri" w:cs="Times New Roman"/>
                <w:sz w:val="18"/>
                <w:szCs w:val="18"/>
              </w:rPr>
              <w:t xml:space="preserve">a 3000 Hatvan, Kossuth tér 24. szám alatt található </w:t>
            </w:r>
            <w:r w:rsidR="00C46452" w:rsidRPr="00C46452">
              <w:rPr>
                <w:rFonts w:eastAsia="Calibri" w:cs="Times New Roman"/>
                <w:sz w:val="18"/>
                <w:szCs w:val="18"/>
              </w:rPr>
              <w:t>Hatvani É</w:t>
            </w:r>
            <w:r w:rsidRPr="00C46452">
              <w:rPr>
                <w:rFonts w:eastAsia="Calibri" w:cs="Times New Roman"/>
                <w:sz w:val="18"/>
                <w:szCs w:val="18"/>
              </w:rPr>
              <w:t>lményté</w:t>
            </w:r>
            <w:r w:rsidR="00C46452" w:rsidRPr="00C46452">
              <w:rPr>
                <w:rFonts w:eastAsia="Calibri" w:cs="Times New Roman"/>
                <w:sz w:val="18"/>
                <w:szCs w:val="18"/>
              </w:rPr>
              <w:t>r</w:t>
            </w:r>
            <w:r w:rsidRPr="00C46452">
              <w:rPr>
                <w:rFonts w:eastAsia="Calibri" w:cs="Times New Roman"/>
                <w:sz w:val="18"/>
                <w:szCs w:val="18"/>
              </w:rPr>
              <w:t xml:space="preserve"> weboldala</w:t>
            </w:r>
          </w:p>
        </w:tc>
      </w:tr>
      <w:tr w:rsidR="00DB7962" w:rsidRPr="004D6137" w14:paraId="1C3B00C7" w14:textId="77777777" w:rsidTr="008714FE">
        <w:tc>
          <w:tcPr>
            <w:tcW w:w="4781" w:type="dxa"/>
            <w:shd w:val="clear" w:color="auto" w:fill="auto"/>
          </w:tcPr>
          <w:p w14:paraId="3775B9D5" w14:textId="77777777" w:rsidR="00DB7962" w:rsidRPr="004D6137" w:rsidRDefault="001C364D" w:rsidP="008714FE">
            <w:pPr>
              <w:contextualSpacing/>
              <w:mirrorIndents/>
              <w:rPr>
                <w:rFonts w:eastAsia="Calibri" w:cs="Times New Roman"/>
                <w:sz w:val="18"/>
                <w:szCs w:val="18"/>
              </w:rPr>
            </w:pPr>
            <w:hyperlink r:id="rId14" w:history="1">
              <w:r w:rsidR="00DB7962" w:rsidRPr="004D6137">
                <w:rPr>
                  <w:rStyle w:val="Hiperhivatkozs"/>
                  <w:rFonts w:eastAsia="Calibri" w:cs="Times New Roman"/>
                  <w:sz w:val="18"/>
                  <w:szCs w:val="18"/>
                </w:rPr>
                <w:t>www.hkfkk.hu</w:t>
              </w:r>
            </w:hyperlink>
            <w:r w:rsidR="00DB7962" w:rsidRPr="004D6137">
              <w:rPr>
                <w:rFonts w:eastAsia="Calibri" w:cs="Times New Roman"/>
                <w:sz w:val="18"/>
                <w:szCs w:val="18"/>
              </w:rPr>
              <w:t xml:space="preserve"> </w:t>
            </w:r>
          </w:p>
        </w:tc>
        <w:tc>
          <w:tcPr>
            <w:tcW w:w="4889" w:type="dxa"/>
            <w:shd w:val="clear" w:color="auto" w:fill="auto"/>
          </w:tcPr>
          <w:p w14:paraId="3A66FE6A"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B7962" w:rsidRPr="004D6137" w14:paraId="53423B14" w14:textId="77777777" w:rsidTr="008714FE">
        <w:tc>
          <w:tcPr>
            <w:tcW w:w="4781" w:type="dxa"/>
            <w:shd w:val="clear" w:color="auto" w:fill="auto"/>
          </w:tcPr>
          <w:p w14:paraId="1E9984B9" w14:textId="77777777" w:rsidR="00DB7962" w:rsidRPr="004D6137" w:rsidRDefault="001C364D" w:rsidP="008714FE">
            <w:pPr>
              <w:contextualSpacing/>
              <w:mirrorIndents/>
              <w:rPr>
                <w:rFonts w:eastAsia="Calibri" w:cs="Times New Roman"/>
                <w:sz w:val="18"/>
                <w:szCs w:val="18"/>
              </w:rPr>
            </w:pPr>
            <w:hyperlink r:id="rId15" w:history="1">
              <w:r w:rsidR="00DB7962" w:rsidRPr="004D6137">
                <w:rPr>
                  <w:rStyle w:val="Hiperhivatkozs"/>
                  <w:rFonts w:eastAsia="Calibri" w:cs="Times New Roman"/>
                  <w:sz w:val="18"/>
                  <w:szCs w:val="18"/>
                </w:rPr>
                <w:t>www.hatvanihacs.hu</w:t>
              </w:r>
            </w:hyperlink>
            <w:r w:rsidR="00DB7962" w:rsidRPr="004D6137">
              <w:rPr>
                <w:rFonts w:eastAsia="Calibri" w:cs="Times New Roman"/>
                <w:sz w:val="18"/>
                <w:szCs w:val="18"/>
              </w:rPr>
              <w:t xml:space="preserve"> </w:t>
            </w:r>
          </w:p>
        </w:tc>
        <w:tc>
          <w:tcPr>
            <w:tcW w:w="4889" w:type="dxa"/>
            <w:shd w:val="clear" w:color="auto" w:fill="auto"/>
          </w:tcPr>
          <w:p w14:paraId="02856A0E"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B7962" w:rsidRPr="004D6137" w14:paraId="6E7A47FD" w14:textId="77777777" w:rsidTr="008714FE">
        <w:tc>
          <w:tcPr>
            <w:tcW w:w="4781" w:type="dxa"/>
            <w:shd w:val="clear" w:color="auto" w:fill="auto"/>
          </w:tcPr>
          <w:p w14:paraId="2EE15D9D" w14:textId="77777777" w:rsidR="00DB7962" w:rsidRPr="004D6137" w:rsidRDefault="001C364D" w:rsidP="008714FE">
            <w:pPr>
              <w:contextualSpacing/>
              <w:mirrorIndents/>
              <w:rPr>
                <w:rFonts w:eastAsia="Calibri" w:cs="Times New Roman"/>
                <w:sz w:val="18"/>
                <w:szCs w:val="18"/>
              </w:rPr>
            </w:pPr>
            <w:hyperlink r:id="rId16" w:history="1">
              <w:r w:rsidR="00DB7962" w:rsidRPr="004D6137">
                <w:rPr>
                  <w:rStyle w:val="Hiperhivatkozs"/>
                  <w:rFonts w:eastAsia="Calibri" w:cs="Times New Roman"/>
                  <w:sz w:val="18"/>
                  <w:szCs w:val="18"/>
                </w:rPr>
                <w:t>www.hatvanihirlap.hu</w:t>
              </w:r>
            </w:hyperlink>
            <w:r w:rsidR="00DB7962" w:rsidRPr="004D6137">
              <w:rPr>
                <w:rFonts w:eastAsia="Calibri" w:cs="Times New Roman"/>
                <w:sz w:val="18"/>
                <w:szCs w:val="18"/>
              </w:rPr>
              <w:t xml:space="preserve"> </w:t>
            </w:r>
          </w:p>
        </w:tc>
        <w:tc>
          <w:tcPr>
            <w:tcW w:w="4889" w:type="dxa"/>
            <w:shd w:val="clear" w:color="auto" w:fill="auto"/>
          </w:tcPr>
          <w:p w14:paraId="16D1175F"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B7962" w:rsidRPr="004D6137" w14:paraId="2FC6922C" w14:textId="77777777" w:rsidTr="008714FE">
        <w:tc>
          <w:tcPr>
            <w:tcW w:w="4781" w:type="dxa"/>
            <w:shd w:val="clear" w:color="auto" w:fill="auto"/>
          </w:tcPr>
          <w:p w14:paraId="6428A2C1" w14:textId="77777777" w:rsidR="00DB7962" w:rsidRPr="004D6137" w:rsidRDefault="001C364D" w:rsidP="008714FE">
            <w:pPr>
              <w:contextualSpacing/>
              <w:mirrorIndents/>
              <w:rPr>
                <w:rFonts w:eastAsia="Calibri" w:cs="Times New Roman"/>
                <w:sz w:val="18"/>
                <w:szCs w:val="18"/>
              </w:rPr>
            </w:pPr>
            <w:hyperlink r:id="rId17" w:history="1">
              <w:r w:rsidR="00DB7962" w:rsidRPr="004D6137">
                <w:rPr>
                  <w:rStyle w:val="Hiperhivatkozs"/>
                  <w:rFonts w:eastAsia="Calibri" w:cs="Times New Roman"/>
                  <w:sz w:val="18"/>
                  <w:szCs w:val="18"/>
                </w:rPr>
                <w:t>www.hatvaniprogramok.hu</w:t>
              </w:r>
            </w:hyperlink>
            <w:r w:rsidR="00DB7962" w:rsidRPr="004D6137">
              <w:rPr>
                <w:rFonts w:eastAsia="Calibri" w:cs="Times New Roman"/>
                <w:sz w:val="18"/>
                <w:szCs w:val="18"/>
              </w:rPr>
              <w:t xml:space="preserve"> </w:t>
            </w:r>
          </w:p>
        </w:tc>
        <w:tc>
          <w:tcPr>
            <w:tcW w:w="4889" w:type="dxa"/>
            <w:shd w:val="clear" w:color="auto" w:fill="auto"/>
          </w:tcPr>
          <w:p w14:paraId="05F8AB0C"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B7962" w:rsidRPr="004D6137" w14:paraId="36269383" w14:textId="77777777" w:rsidTr="008714FE">
        <w:tc>
          <w:tcPr>
            <w:tcW w:w="4781" w:type="dxa"/>
            <w:shd w:val="clear" w:color="auto" w:fill="auto"/>
          </w:tcPr>
          <w:p w14:paraId="6FE27F44" w14:textId="77777777" w:rsidR="00DB7962" w:rsidRPr="004D6137" w:rsidRDefault="001C364D" w:rsidP="008714FE">
            <w:pPr>
              <w:contextualSpacing/>
              <w:mirrorIndents/>
              <w:rPr>
                <w:rFonts w:eastAsia="Calibri" w:cs="Times New Roman"/>
                <w:sz w:val="18"/>
                <w:szCs w:val="18"/>
              </w:rPr>
            </w:pPr>
            <w:hyperlink r:id="rId18" w:history="1">
              <w:r w:rsidR="00DB7962" w:rsidRPr="004D6137">
                <w:rPr>
                  <w:rStyle w:val="Hiperhivatkozs"/>
                  <w:rFonts w:eastAsia="Calibri" w:cs="Times New Roman"/>
                  <w:sz w:val="18"/>
                  <w:szCs w:val="18"/>
                </w:rPr>
                <w:t>www.hatvanifelmaraton.hu</w:t>
              </w:r>
            </w:hyperlink>
            <w:r w:rsidR="00DB7962" w:rsidRPr="004D6137">
              <w:rPr>
                <w:rFonts w:eastAsia="Calibri" w:cs="Times New Roman"/>
                <w:sz w:val="18"/>
                <w:szCs w:val="18"/>
              </w:rPr>
              <w:t xml:space="preserve"> </w:t>
            </w:r>
          </w:p>
        </w:tc>
        <w:tc>
          <w:tcPr>
            <w:tcW w:w="4889" w:type="dxa"/>
            <w:shd w:val="clear" w:color="auto" w:fill="auto"/>
          </w:tcPr>
          <w:p w14:paraId="5F395960" w14:textId="77777777" w:rsidR="00DB7962" w:rsidRPr="004D6137" w:rsidRDefault="00DB7962" w:rsidP="008714FE">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B7962" w:rsidRPr="004D6137" w14:paraId="03C1910C" w14:textId="77777777" w:rsidTr="008714FE">
        <w:tc>
          <w:tcPr>
            <w:tcW w:w="4781" w:type="dxa"/>
            <w:shd w:val="clear" w:color="auto" w:fill="auto"/>
          </w:tcPr>
          <w:p w14:paraId="00F5E80D" w14:textId="77777777" w:rsidR="00DB7962" w:rsidRPr="00C46452" w:rsidRDefault="001C364D" w:rsidP="008714FE">
            <w:pPr>
              <w:contextualSpacing/>
              <w:mirrorIndents/>
              <w:rPr>
                <w:rFonts w:eastAsia="Calibri" w:cs="Times New Roman"/>
                <w:sz w:val="18"/>
                <w:szCs w:val="18"/>
              </w:rPr>
            </w:pPr>
            <w:hyperlink r:id="rId19" w:history="1">
              <w:r w:rsidR="00DB7962" w:rsidRPr="00C46452">
                <w:rPr>
                  <w:rStyle w:val="Hiperhivatkozs"/>
                  <w:rFonts w:eastAsia="Calibri" w:cs="Times New Roman"/>
                  <w:sz w:val="18"/>
                  <w:szCs w:val="18"/>
                </w:rPr>
                <w:t>www.hatvanisportcsarnok.hu</w:t>
              </w:r>
            </w:hyperlink>
            <w:r w:rsidR="00DB7962" w:rsidRPr="00C46452">
              <w:rPr>
                <w:rFonts w:eastAsia="Calibri" w:cs="Times New Roman"/>
                <w:sz w:val="18"/>
                <w:szCs w:val="18"/>
              </w:rPr>
              <w:t xml:space="preserve"> </w:t>
            </w:r>
          </w:p>
        </w:tc>
        <w:tc>
          <w:tcPr>
            <w:tcW w:w="4889" w:type="dxa"/>
            <w:shd w:val="clear" w:color="auto" w:fill="auto"/>
          </w:tcPr>
          <w:p w14:paraId="74D3FDEE" w14:textId="77777777" w:rsidR="00DB7962" w:rsidRPr="00C46452" w:rsidRDefault="00DB7962" w:rsidP="008714FE">
            <w:pPr>
              <w:contextualSpacing/>
              <w:mirrorIndents/>
              <w:rPr>
                <w:rFonts w:eastAsia="Calibri" w:cs="Times New Roman"/>
                <w:sz w:val="18"/>
                <w:szCs w:val="18"/>
              </w:rPr>
            </w:pPr>
            <w:r w:rsidRPr="00C46452">
              <w:rPr>
                <w:rFonts w:eastAsia="Calibri" w:cs="Times New Roman"/>
                <w:sz w:val="18"/>
                <w:szCs w:val="18"/>
              </w:rPr>
              <w:t xml:space="preserve">a Hatvani Sport és Rendezvénycsarnok weboldala </w:t>
            </w:r>
          </w:p>
        </w:tc>
      </w:tr>
    </w:tbl>
    <w:p w14:paraId="1E54EA7D" w14:textId="77777777" w:rsidR="00DB7962" w:rsidRDefault="00DB7962" w:rsidP="00DB7962">
      <w:pPr>
        <w:contextualSpacing/>
        <w:mirrorIndents/>
        <w:rPr>
          <w:rFonts w:cs="Times New Roman"/>
          <w:sz w:val="22"/>
          <w:szCs w:val="22"/>
        </w:rPr>
      </w:pPr>
    </w:p>
    <w:p w14:paraId="22483044" w14:textId="77777777" w:rsidR="00213645" w:rsidRDefault="00213645" w:rsidP="00DB7962">
      <w:pPr>
        <w:contextualSpacing/>
        <w:mirrorIndents/>
        <w:rPr>
          <w:rFonts w:eastAsia="Calibri" w:cs="Times New Roman"/>
          <w:bCs/>
          <w:sz w:val="22"/>
          <w:szCs w:val="22"/>
        </w:rPr>
      </w:pPr>
    </w:p>
    <w:p w14:paraId="62BB47F2" w14:textId="77777777" w:rsidR="00213645" w:rsidRDefault="00213645" w:rsidP="00DB7962">
      <w:pPr>
        <w:contextualSpacing/>
        <w:mirrorIndents/>
        <w:rPr>
          <w:rFonts w:eastAsia="Calibri" w:cs="Times New Roman"/>
          <w:bCs/>
          <w:sz w:val="22"/>
          <w:szCs w:val="22"/>
        </w:rPr>
      </w:pPr>
    </w:p>
    <w:p w14:paraId="084EFF95" w14:textId="77777777" w:rsidR="00213645" w:rsidRDefault="00213645" w:rsidP="00DB7962">
      <w:pPr>
        <w:contextualSpacing/>
        <w:mirrorIndents/>
        <w:rPr>
          <w:rFonts w:eastAsia="Calibri" w:cs="Times New Roman"/>
          <w:bCs/>
          <w:sz w:val="22"/>
          <w:szCs w:val="22"/>
        </w:rPr>
      </w:pPr>
    </w:p>
    <w:p w14:paraId="4239991A" w14:textId="77777777" w:rsidR="00213645" w:rsidRDefault="00213645" w:rsidP="00DB7962">
      <w:pPr>
        <w:contextualSpacing/>
        <w:mirrorIndents/>
        <w:rPr>
          <w:rFonts w:eastAsia="Calibri" w:cs="Times New Roman"/>
          <w:bCs/>
          <w:sz w:val="22"/>
          <w:szCs w:val="22"/>
        </w:rPr>
      </w:pPr>
    </w:p>
    <w:p w14:paraId="1A02B731" w14:textId="77777777" w:rsidR="00213645" w:rsidRDefault="00213645" w:rsidP="00DB7962">
      <w:pPr>
        <w:contextualSpacing/>
        <w:mirrorIndents/>
        <w:rPr>
          <w:rFonts w:eastAsia="Calibri" w:cs="Times New Roman"/>
          <w:bCs/>
          <w:sz w:val="22"/>
          <w:szCs w:val="22"/>
        </w:rPr>
      </w:pPr>
    </w:p>
    <w:p w14:paraId="6446408C" w14:textId="77777777" w:rsidR="00213645" w:rsidRDefault="00213645" w:rsidP="00DB7962">
      <w:pPr>
        <w:contextualSpacing/>
        <w:mirrorIndents/>
        <w:rPr>
          <w:rFonts w:eastAsia="Calibri" w:cs="Times New Roman"/>
          <w:bCs/>
          <w:sz w:val="22"/>
          <w:szCs w:val="22"/>
        </w:rPr>
      </w:pPr>
    </w:p>
    <w:p w14:paraId="543AE9BC" w14:textId="77777777" w:rsidR="00213645" w:rsidRDefault="00213645" w:rsidP="00DB7962">
      <w:pPr>
        <w:contextualSpacing/>
        <w:mirrorIndents/>
        <w:rPr>
          <w:rFonts w:eastAsia="Calibri" w:cs="Times New Roman"/>
          <w:bCs/>
          <w:sz w:val="22"/>
          <w:szCs w:val="22"/>
        </w:rPr>
      </w:pPr>
    </w:p>
    <w:p w14:paraId="0648B938" w14:textId="77777777" w:rsidR="00213645" w:rsidRDefault="00213645" w:rsidP="00DB7962">
      <w:pPr>
        <w:contextualSpacing/>
        <w:mirrorIndents/>
        <w:rPr>
          <w:rFonts w:eastAsia="Calibri" w:cs="Times New Roman"/>
          <w:bCs/>
          <w:sz w:val="22"/>
          <w:szCs w:val="22"/>
        </w:rPr>
      </w:pPr>
    </w:p>
    <w:p w14:paraId="3AD3DB9E" w14:textId="77777777" w:rsidR="00213645" w:rsidRDefault="00213645" w:rsidP="00DB7962">
      <w:pPr>
        <w:contextualSpacing/>
        <w:mirrorIndents/>
        <w:rPr>
          <w:rFonts w:eastAsia="Calibri" w:cs="Times New Roman"/>
          <w:bCs/>
          <w:sz w:val="22"/>
          <w:szCs w:val="22"/>
        </w:rPr>
      </w:pPr>
    </w:p>
    <w:p w14:paraId="5DEFDBEC" w14:textId="77777777" w:rsidR="00213645" w:rsidRDefault="00213645" w:rsidP="00DB7962">
      <w:pPr>
        <w:contextualSpacing/>
        <w:mirrorIndents/>
        <w:rPr>
          <w:rFonts w:eastAsia="Calibri" w:cs="Times New Roman"/>
          <w:bCs/>
          <w:sz w:val="22"/>
          <w:szCs w:val="22"/>
        </w:rPr>
      </w:pPr>
    </w:p>
    <w:p w14:paraId="3AB48E09" w14:textId="6C9CFF02" w:rsidR="00DB7962" w:rsidRPr="00B942FA" w:rsidRDefault="00DB7962" w:rsidP="00DB7962">
      <w:pPr>
        <w:contextualSpacing/>
        <w:mirrorIndents/>
        <w:rPr>
          <w:rFonts w:cs="Times New Roman"/>
          <w:bCs/>
          <w:sz w:val="22"/>
          <w:szCs w:val="22"/>
        </w:rPr>
      </w:pPr>
      <w:r w:rsidRPr="00B942FA">
        <w:rPr>
          <w:rFonts w:eastAsia="Calibri" w:cs="Times New Roman"/>
          <w:bCs/>
          <w:sz w:val="22"/>
          <w:szCs w:val="22"/>
        </w:rPr>
        <w:lastRenderedPageBreak/>
        <w:t>A HATVANI MÉDIA és Rendezvényszervező Nonprofit Közhasznú Kft.</w:t>
      </w:r>
      <w:r w:rsidRPr="00B942FA">
        <w:rPr>
          <w:rFonts w:cs="Times New Roman"/>
          <w:bCs/>
          <w:sz w:val="22"/>
          <w:szCs w:val="22"/>
        </w:rPr>
        <w:t xml:space="preserve"> </w:t>
      </w:r>
      <w:r w:rsidRPr="00B942FA">
        <w:rPr>
          <w:rFonts w:eastAsia="Calibri" w:cs="Times New Roman"/>
          <w:bCs/>
          <w:sz w:val="22"/>
          <w:szCs w:val="22"/>
        </w:rPr>
        <w:t xml:space="preserve"> nyomtatott és online sajtótermékei</w:t>
      </w:r>
      <w:r>
        <w:rPr>
          <w:rFonts w:eastAsia="Calibri" w:cs="Times New Roman"/>
          <w:bCs/>
          <w:sz w:val="22"/>
          <w:szCs w:val="22"/>
        </w:rPr>
        <w:t>:</w:t>
      </w:r>
    </w:p>
    <w:p w14:paraId="3BB9B3D4" w14:textId="77777777" w:rsidR="00DB7962" w:rsidRDefault="00DB7962" w:rsidP="00DB7962">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628"/>
        <w:gridCol w:w="1817"/>
        <w:gridCol w:w="1129"/>
        <w:gridCol w:w="1823"/>
      </w:tblGrid>
      <w:tr w:rsidR="00DB7962" w:rsidRPr="00C46452" w14:paraId="25659D94" w14:textId="77777777" w:rsidTr="008714FE">
        <w:tc>
          <w:tcPr>
            <w:tcW w:w="2268" w:type="dxa"/>
            <w:shd w:val="clear" w:color="auto" w:fill="auto"/>
          </w:tcPr>
          <w:p w14:paraId="5E34AD92" w14:textId="77777777" w:rsidR="00DB7962" w:rsidRPr="00C46452" w:rsidRDefault="00DB7962" w:rsidP="008714FE">
            <w:pPr>
              <w:ind w:right="-567"/>
              <w:rPr>
                <w:rFonts w:eastAsia="Calibri" w:cs="Times New Roman"/>
                <w:b/>
                <w:smallCaps/>
                <w:sz w:val="18"/>
                <w:szCs w:val="18"/>
              </w:rPr>
            </w:pPr>
            <w:r w:rsidRPr="00C46452">
              <w:rPr>
                <w:rFonts w:eastAsia="Calibri" w:cs="Times New Roman"/>
                <w:b/>
                <w:smallCaps/>
                <w:sz w:val="18"/>
                <w:szCs w:val="18"/>
              </w:rPr>
              <w:t xml:space="preserve">sajtótermék </w:t>
            </w:r>
          </w:p>
          <w:p w14:paraId="25F3A6E9" w14:textId="77777777" w:rsidR="00DB7962" w:rsidRPr="00C46452" w:rsidRDefault="00DB7962" w:rsidP="008714FE">
            <w:pPr>
              <w:ind w:right="-567"/>
              <w:rPr>
                <w:rFonts w:eastAsia="Calibri" w:cs="Times New Roman"/>
                <w:b/>
                <w:smallCaps/>
                <w:sz w:val="18"/>
                <w:szCs w:val="18"/>
              </w:rPr>
            </w:pPr>
            <w:r w:rsidRPr="00C46452">
              <w:rPr>
                <w:rFonts w:eastAsia="Calibri" w:cs="Times New Roman"/>
                <w:b/>
                <w:smallCaps/>
                <w:sz w:val="18"/>
                <w:szCs w:val="18"/>
              </w:rPr>
              <w:t xml:space="preserve">megnevezése </w:t>
            </w:r>
          </w:p>
        </w:tc>
        <w:tc>
          <w:tcPr>
            <w:tcW w:w="2694" w:type="dxa"/>
            <w:shd w:val="clear" w:color="auto" w:fill="auto"/>
          </w:tcPr>
          <w:p w14:paraId="0F570F91" w14:textId="77777777" w:rsidR="00DB7962" w:rsidRPr="00C46452" w:rsidRDefault="00DB7962" w:rsidP="008714FE">
            <w:pPr>
              <w:ind w:right="-567"/>
              <w:contextualSpacing/>
              <w:rPr>
                <w:rFonts w:eastAsia="Calibri" w:cs="Times New Roman"/>
                <w:smallCaps/>
                <w:sz w:val="18"/>
                <w:szCs w:val="18"/>
              </w:rPr>
            </w:pPr>
            <w:r w:rsidRPr="00C46452">
              <w:rPr>
                <w:rFonts w:eastAsia="Calibri" w:cs="Times New Roman"/>
                <w:b/>
                <w:smallCaps/>
                <w:sz w:val="18"/>
                <w:szCs w:val="18"/>
              </w:rPr>
              <w:t>sajtótermék tárgyköre</w:t>
            </w:r>
            <w:r w:rsidRPr="00C46452">
              <w:rPr>
                <w:rFonts w:eastAsia="Calibri" w:cs="Times New Roman"/>
                <w:smallCaps/>
                <w:sz w:val="18"/>
                <w:szCs w:val="18"/>
              </w:rPr>
              <w:t>:</w:t>
            </w:r>
          </w:p>
        </w:tc>
        <w:tc>
          <w:tcPr>
            <w:tcW w:w="1701" w:type="dxa"/>
            <w:shd w:val="clear" w:color="auto" w:fill="auto"/>
          </w:tcPr>
          <w:p w14:paraId="19FCD5C4" w14:textId="77777777" w:rsidR="00DB7962" w:rsidRPr="00C46452" w:rsidRDefault="00DB7962" w:rsidP="008714FE">
            <w:pPr>
              <w:ind w:right="-567"/>
              <w:contextualSpacing/>
              <w:rPr>
                <w:rFonts w:eastAsia="Calibri" w:cs="Times New Roman"/>
                <w:b/>
                <w:smallCaps/>
                <w:sz w:val="18"/>
                <w:szCs w:val="18"/>
              </w:rPr>
            </w:pPr>
            <w:r w:rsidRPr="00C46452">
              <w:rPr>
                <w:rFonts w:eastAsia="Calibri" w:cs="Times New Roman"/>
                <w:b/>
                <w:smallCaps/>
                <w:sz w:val="18"/>
                <w:szCs w:val="18"/>
              </w:rPr>
              <w:t>kiadó megnevezése/</w:t>
            </w:r>
          </w:p>
          <w:p w14:paraId="13A17A80" w14:textId="77777777" w:rsidR="00DB7962" w:rsidRPr="00C46452" w:rsidRDefault="00DB7962" w:rsidP="008714FE">
            <w:pPr>
              <w:ind w:right="-567"/>
              <w:contextualSpacing/>
              <w:rPr>
                <w:rFonts w:eastAsia="Calibri" w:cs="Times New Roman"/>
                <w:b/>
                <w:smallCaps/>
                <w:sz w:val="18"/>
                <w:szCs w:val="18"/>
              </w:rPr>
            </w:pPr>
            <w:r w:rsidRPr="00C46452">
              <w:rPr>
                <w:rFonts w:eastAsia="Calibri" w:cs="Times New Roman"/>
                <w:b/>
                <w:smallCaps/>
                <w:sz w:val="18"/>
                <w:szCs w:val="18"/>
              </w:rPr>
              <w:t xml:space="preserve">üzemeltető </w:t>
            </w:r>
          </w:p>
        </w:tc>
        <w:tc>
          <w:tcPr>
            <w:tcW w:w="1134" w:type="dxa"/>
            <w:shd w:val="clear" w:color="auto" w:fill="auto"/>
          </w:tcPr>
          <w:p w14:paraId="34E5401D" w14:textId="77777777" w:rsidR="00DB7962" w:rsidRPr="00C46452" w:rsidRDefault="00DB7962" w:rsidP="008714FE">
            <w:pPr>
              <w:ind w:right="-567"/>
              <w:contextualSpacing/>
              <w:rPr>
                <w:rFonts w:eastAsia="Calibri" w:cs="Times New Roman"/>
                <w:b/>
                <w:smallCaps/>
                <w:sz w:val="18"/>
                <w:szCs w:val="18"/>
              </w:rPr>
            </w:pPr>
            <w:r w:rsidRPr="00C46452">
              <w:rPr>
                <w:rFonts w:eastAsia="Calibri" w:cs="Times New Roman"/>
                <w:b/>
                <w:smallCaps/>
                <w:sz w:val="18"/>
                <w:szCs w:val="18"/>
              </w:rPr>
              <w:t xml:space="preserve">kiadásért </w:t>
            </w:r>
          </w:p>
          <w:p w14:paraId="59D97A8A" w14:textId="77777777" w:rsidR="00DB7962" w:rsidRPr="00C46452" w:rsidRDefault="00DB7962" w:rsidP="008714FE">
            <w:pPr>
              <w:ind w:right="-567"/>
              <w:contextualSpacing/>
              <w:rPr>
                <w:rFonts w:eastAsia="Calibri" w:cs="Times New Roman"/>
                <w:b/>
                <w:smallCaps/>
                <w:sz w:val="18"/>
                <w:szCs w:val="18"/>
              </w:rPr>
            </w:pPr>
            <w:r w:rsidRPr="00C46452">
              <w:rPr>
                <w:rFonts w:eastAsia="Calibri" w:cs="Times New Roman"/>
                <w:b/>
                <w:smallCaps/>
                <w:sz w:val="18"/>
                <w:szCs w:val="18"/>
              </w:rPr>
              <w:t>felelős</w:t>
            </w:r>
          </w:p>
        </w:tc>
        <w:tc>
          <w:tcPr>
            <w:tcW w:w="1842" w:type="dxa"/>
            <w:shd w:val="clear" w:color="auto" w:fill="auto"/>
          </w:tcPr>
          <w:p w14:paraId="073EF074" w14:textId="77777777" w:rsidR="00DB7962" w:rsidRPr="00C46452" w:rsidRDefault="00DB7962" w:rsidP="008714FE">
            <w:pPr>
              <w:ind w:right="-567"/>
              <w:contextualSpacing/>
              <w:rPr>
                <w:rFonts w:eastAsia="Calibri" w:cs="Times New Roman"/>
                <w:b/>
                <w:smallCaps/>
                <w:sz w:val="18"/>
                <w:szCs w:val="18"/>
              </w:rPr>
            </w:pPr>
            <w:r w:rsidRPr="00C46452">
              <w:rPr>
                <w:rFonts w:eastAsia="Calibri" w:cs="Times New Roman"/>
                <w:b/>
                <w:smallCaps/>
                <w:sz w:val="18"/>
                <w:szCs w:val="18"/>
              </w:rPr>
              <w:t xml:space="preserve">szerkesztésért </w:t>
            </w:r>
          </w:p>
          <w:p w14:paraId="149B5056" w14:textId="77777777" w:rsidR="00DB7962" w:rsidRPr="00C46452" w:rsidRDefault="00DB7962" w:rsidP="008714FE">
            <w:pPr>
              <w:ind w:right="-567"/>
              <w:contextualSpacing/>
              <w:rPr>
                <w:rFonts w:eastAsia="Calibri" w:cs="Times New Roman"/>
                <w:smallCaps/>
                <w:sz w:val="18"/>
                <w:szCs w:val="18"/>
              </w:rPr>
            </w:pPr>
            <w:r w:rsidRPr="00C46452">
              <w:rPr>
                <w:rFonts w:eastAsia="Calibri" w:cs="Times New Roman"/>
                <w:b/>
                <w:smallCaps/>
                <w:sz w:val="18"/>
                <w:szCs w:val="18"/>
              </w:rPr>
              <w:t>felelős</w:t>
            </w:r>
          </w:p>
        </w:tc>
      </w:tr>
      <w:tr w:rsidR="00DB7962" w:rsidRPr="00C46452" w14:paraId="2C7A8A6E" w14:textId="77777777" w:rsidTr="008714FE">
        <w:tc>
          <w:tcPr>
            <w:tcW w:w="2268" w:type="dxa"/>
            <w:shd w:val="clear" w:color="auto" w:fill="auto"/>
          </w:tcPr>
          <w:p w14:paraId="465B024B" w14:textId="77777777" w:rsidR="00DB7962" w:rsidRPr="00C46452" w:rsidRDefault="00DB7962" w:rsidP="008714FE">
            <w:pPr>
              <w:ind w:right="-567"/>
              <w:contextualSpacing/>
              <w:rPr>
                <w:rFonts w:eastAsia="Calibri" w:cs="Times New Roman"/>
                <w:bCs/>
                <w:sz w:val="18"/>
                <w:szCs w:val="18"/>
              </w:rPr>
            </w:pPr>
            <w:r w:rsidRPr="00C46452">
              <w:rPr>
                <w:rFonts w:eastAsia="Calibri" w:cs="Times New Roman"/>
                <w:bCs/>
                <w:sz w:val="18"/>
                <w:szCs w:val="18"/>
              </w:rPr>
              <w:t xml:space="preserve">Hatvani Hírlap </w:t>
            </w:r>
          </w:p>
        </w:tc>
        <w:tc>
          <w:tcPr>
            <w:tcW w:w="2694" w:type="dxa"/>
            <w:shd w:val="clear" w:color="auto" w:fill="auto"/>
          </w:tcPr>
          <w:p w14:paraId="2C73D4AF"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időszaki önkormányzati, közéleti, </w:t>
            </w:r>
          </w:p>
          <w:p w14:paraId="72B30474"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kulturális és sport tájékoztató </w:t>
            </w:r>
          </w:p>
          <w:p w14:paraId="58BECFE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nyomtatott kiadvány</w:t>
            </w:r>
          </w:p>
        </w:tc>
        <w:tc>
          <w:tcPr>
            <w:tcW w:w="1701" w:type="dxa"/>
            <w:vMerge w:val="restart"/>
            <w:shd w:val="clear" w:color="auto" w:fill="auto"/>
          </w:tcPr>
          <w:p w14:paraId="2B3A8AD7"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HATVANI MÉDIA</w:t>
            </w:r>
          </w:p>
          <w:p w14:paraId="7FED1D3D"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és Rendezvényszervező</w:t>
            </w:r>
          </w:p>
          <w:p w14:paraId="4687A3C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Nonprofit Közhasznú</w:t>
            </w:r>
          </w:p>
          <w:p w14:paraId="5CA2AB1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Kft. </w:t>
            </w:r>
          </w:p>
          <w:p w14:paraId="678A41C2" w14:textId="77777777" w:rsidR="00DB7962" w:rsidRPr="00C46452" w:rsidRDefault="00DB7962" w:rsidP="008714FE">
            <w:pPr>
              <w:ind w:right="-567"/>
              <w:contextualSpacing/>
              <w:rPr>
                <w:rFonts w:eastAsia="Calibri" w:cs="Times New Roman"/>
                <w:sz w:val="18"/>
                <w:szCs w:val="18"/>
              </w:rPr>
            </w:pPr>
          </w:p>
          <w:p w14:paraId="3E09965B"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Székhely:</w:t>
            </w:r>
          </w:p>
          <w:p w14:paraId="10D9E399"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3000 Hatvan, Kossuth</w:t>
            </w:r>
          </w:p>
          <w:p w14:paraId="11FD2373"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tér 2. </w:t>
            </w:r>
          </w:p>
          <w:p w14:paraId="3745B577" w14:textId="77777777" w:rsidR="00DB7962" w:rsidRPr="00C46452" w:rsidRDefault="00DB7962" w:rsidP="008714FE">
            <w:pPr>
              <w:ind w:right="-567"/>
              <w:contextualSpacing/>
              <w:rPr>
                <w:rFonts w:eastAsia="Calibri" w:cs="Times New Roman"/>
                <w:sz w:val="18"/>
                <w:szCs w:val="18"/>
              </w:rPr>
            </w:pPr>
          </w:p>
          <w:p w14:paraId="084F6309"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Cg.:10-09-032167</w:t>
            </w:r>
          </w:p>
          <w:p w14:paraId="68970AB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Adószám:</w:t>
            </w:r>
          </w:p>
          <w:p w14:paraId="0582DC09"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23467323-2-10</w:t>
            </w:r>
          </w:p>
          <w:p w14:paraId="083FF8AD" w14:textId="77777777" w:rsidR="00DB7962" w:rsidRPr="00C46452" w:rsidRDefault="00DB7962" w:rsidP="008714FE">
            <w:pPr>
              <w:ind w:right="-567"/>
              <w:contextualSpacing/>
              <w:rPr>
                <w:rFonts w:eastAsia="Calibri" w:cs="Times New Roman"/>
                <w:sz w:val="18"/>
                <w:szCs w:val="18"/>
              </w:rPr>
            </w:pPr>
          </w:p>
          <w:p w14:paraId="1933A931"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Ügyvezető:</w:t>
            </w:r>
          </w:p>
          <w:p w14:paraId="6DEE73F2"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Krémer Dániel </w:t>
            </w:r>
          </w:p>
          <w:p w14:paraId="6FE2FF20" w14:textId="77777777" w:rsidR="00DB7962" w:rsidRPr="00C46452" w:rsidRDefault="00DB7962" w:rsidP="008714FE">
            <w:pPr>
              <w:ind w:right="-567"/>
              <w:contextualSpacing/>
              <w:rPr>
                <w:rFonts w:eastAsia="Calibri" w:cs="Times New Roman"/>
                <w:sz w:val="18"/>
                <w:szCs w:val="18"/>
              </w:rPr>
            </w:pPr>
          </w:p>
          <w:p w14:paraId="7262645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Email: </w:t>
            </w:r>
          </w:p>
          <w:p w14:paraId="43B01EDE"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info@mediahatvan.hu</w:t>
            </w:r>
          </w:p>
        </w:tc>
        <w:tc>
          <w:tcPr>
            <w:tcW w:w="1134" w:type="dxa"/>
            <w:vMerge w:val="restart"/>
            <w:shd w:val="clear" w:color="auto" w:fill="auto"/>
          </w:tcPr>
          <w:p w14:paraId="569D0C94"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Krémer </w:t>
            </w:r>
          </w:p>
          <w:p w14:paraId="61F8731D"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Dániel </w:t>
            </w:r>
          </w:p>
        </w:tc>
        <w:tc>
          <w:tcPr>
            <w:tcW w:w="1842" w:type="dxa"/>
            <w:vMerge w:val="restart"/>
            <w:shd w:val="clear" w:color="auto" w:fill="auto"/>
          </w:tcPr>
          <w:p w14:paraId="13650837"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Főszerkesztő:</w:t>
            </w:r>
          </w:p>
          <w:p w14:paraId="554E1F99" w14:textId="77777777" w:rsidR="00DB7962" w:rsidRPr="00C46452" w:rsidRDefault="00DB7962" w:rsidP="008714FE">
            <w:pPr>
              <w:ind w:right="-567"/>
              <w:contextualSpacing/>
              <w:rPr>
                <w:rFonts w:eastAsia="Calibri" w:cs="Times New Roman"/>
                <w:sz w:val="18"/>
                <w:szCs w:val="18"/>
              </w:rPr>
            </w:pPr>
          </w:p>
          <w:p w14:paraId="311F22A0"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Szerkesztők:</w:t>
            </w:r>
          </w:p>
          <w:p w14:paraId="12801923"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Lukács Mónika</w:t>
            </w:r>
          </w:p>
          <w:p w14:paraId="5751125B"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Buzma-Csordás Judit</w:t>
            </w:r>
          </w:p>
          <w:p w14:paraId="5C3A0134" w14:textId="22768C19"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Rimán Alexandra </w:t>
            </w:r>
          </w:p>
          <w:p w14:paraId="38E958D3" w14:textId="34327B89" w:rsidR="00C46452" w:rsidRPr="00C46452" w:rsidRDefault="00C46452" w:rsidP="008714FE">
            <w:pPr>
              <w:ind w:right="-567"/>
              <w:contextualSpacing/>
              <w:rPr>
                <w:rFonts w:eastAsia="Calibri" w:cs="Times New Roman"/>
                <w:sz w:val="18"/>
                <w:szCs w:val="18"/>
              </w:rPr>
            </w:pPr>
            <w:r w:rsidRPr="00C46452">
              <w:rPr>
                <w:rFonts w:eastAsia="Calibri" w:cs="Times New Roman"/>
                <w:sz w:val="18"/>
                <w:szCs w:val="18"/>
              </w:rPr>
              <w:t>Varga Dorottya</w:t>
            </w:r>
          </w:p>
          <w:p w14:paraId="384D010E" w14:textId="77777777" w:rsidR="00DB7962" w:rsidRPr="00C46452" w:rsidRDefault="00DB7962" w:rsidP="008714FE">
            <w:pPr>
              <w:ind w:right="-567"/>
              <w:contextualSpacing/>
              <w:rPr>
                <w:rFonts w:eastAsia="Calibri" w:cs="Times New Roman"/>
                <w:sz w:val="18"/>
                <w:szCs w:val="18"/>
              </w:rPr>
            </w:pPr>
          </w:p>
          <w:p w14:paraId="7D2E55C4" w14:textId="77777777" w:rsidR="00DB7962" w:rsidRPr="00C46452" w:rsidRDefault="00DB7962" w:rsidP="008714FE">
            <w:pPr>
              <w:ind w:right="-567"/>
              <w:contextualSpacing/>
              <w:rPr>
                <w:rFonts w:eastAsia="Calibri" w:cs="Times New Roman"/>
                <w:sz w:val="18"/>
                <w:szCs w:val="18"/>
              </w:rPr>
            </w:pPr>
          </w:p>
          <w:p w14:paraId="759D3EAE" w14:textId="77777777" w:rsidR="00DB7962" w:rsidRPr="00C46452" w:rsidRDefault="00DB7962" w:rsidP="008714FE">
            <w:pPr>
              <w:ind w:right="-567"/>
              <w:contextualSpacing/>
              <w:rPr>
                <w:rFonts w:eastAsia="Calibri" w:cs="Times New Roman"/>
                <w:sz w:val="18"/>
                <w:szCs w:val="18"/>
              </w:rPr>
            </w:pPr>
          </w:p>
        </w:tc>
      </w:tr>
      <w:tr w:rsidR="00DB7962" w:rsidRPr="00C46452" w14:paraId="45FFC526" w14:textId="77777777" w:rsidTr="008714FE">
        <w:tc>
          <w:tcPr>
            <w:tcW w:w="2268" w:type="dxa"/>
            <w:shd w:val="clear" w:color="auto" w:fill="auto"/>
          </w:tcPr>
          <w:p w14:paraId="741D631E" w14:textId="77777777" w:rsidR="00DB7962" w:rsidRPr="00C46452" w:rsidRDefault="00DB7962" w:rsidP="008714FE">
            <w:pPr>
              <w:ind w:right="-567"/>
              <w:contextualSpacing/>
              <w:rPr>
                <w:rFonts w:eastAsia="Calibri" w:cs="Times New Roman"/>
                <w:bCs/>
                <w:sz w:val="18"/>
                <w:szCs w:val="18"/>
              </w:rPr>
            </w:pPr>
            <w:r w:rsidRPr="00C46452">
              <w:rPr>
                <w:rFonts w:eastAsia="Calibri" w:cs="Times New Roman"/>
                <w:bCs/>
                <w:sz w:val="18"/>
                <w:szCs w:val="18"/>
              </w:rPr>
              <w:t xml:space="preserve">Hatvani Hírlap Extra </w:t>
            </w:r>
          </w:p>
        </w:tc>
        <w:tc>
          <w:tcPr>
            <w:tcW w:w="2694" w:type="dxa"/>
            <w:shd w:val="clear" w:color="auto" w:fill="auto"/>
          </w:tcPr>
          <w:p w14:paraId="267068D7"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időszaki önkormányzati, közéleti, </w:t>
            </w:r>
          </w:p>
          <w:p w14:paraId="4172CC28"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kulturális és sport tájékoztató </w:t>
            </w:r>
          </w:p>
          <w:p w14:paraId="6C0F0261"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nyomtatott kiadvány</w:t>
            </w:r>
          </w:p>
        </w:tc>
        <w:tc>
          <w:tcPr>
            <w:tcW w:w="1701" w:type="dxa"/>
            <w:vMerge/>
            <w:shd w:val="clear" w:color="auto" w:fill="auto"/>
          </w:tcPr>
          <w:p w14:paraId="16DB3A01" w14:textId="77777777" w:rsidR="00DB7962" w:rsidRPr="00C46452" w:rsidRDefault="00DB7962" w:rsidP="008714FE">
            <w:pPr>
              <w:ind w:right="-567"/>
              <w:contextualSpacing/>
              <w:rPr>
                <w:rFonts w:eastAsia="Calibri" w:cs="Times New Roman"/>
                <w:sz w:val="18"/>
                <w:szCs w:val="18"/>
              </w:rPr>
            </w:pPr>
          </w:p>
        </w:tc>
        <w:tc>
          <w:tcPr>
            <w:tcW w:w="1134" w:type="dxa"/>
            <w:vMerge/>
            <w:shd w:val="clear" w:color="auto" w:fill="auto"/>
          </w:tcPr>
          <w:p w14:paraId="734CE817" w14:textId="77777777" w:rsidR="00DB7962" w:rsidRPr="00C46452" w:rsidRDefault="00DB7962" w:rsidP="008714FE">
            <w:pPr>
              <w:ind w:right="-567"/>
              <w:contextualSpacing/>
              <w:rPr>
                <w:rFonts w:eastAsia="Calibri" w:cs="Times New Roman"/>
                <w:sz w:val="18"/>
                <w:szCs w:val="18"/>
              </w:rPr>
            </w:pPr>
          </w:p>
        </w:tc>
        <w:tc>
          <w:tcPr>
            <w:tcW w:w="1842" w:type="dxa"/>
            <w:vMerge/>
            <w:shd w:val="clear" w:color="auto" w:fill="auto"/>
          </w:tcPr>
          <w:p w14:paraId="6870AF3E" w14:textId="77777777" w:rsidR="00DB7962" w:rsidRPr="00C46452" w:rsidRDefault="00DB7962" w:rsidP="008714FE">
            <w:pPr>
              <w:ind w:right="-567"/>
              <w:contextualSpacing/>
              <w:rPr>
                <w:rFonts w:eastAsia="Calibri" w:cs="Times New Roman"/>
                <w:sz w:val="18"/>
                <w:szCs w:val="18"/>
              </w:rPr>
            </w:pPr>
          </w:p>
        </w:tc>
      </w:tr>
      <w:tr w:rsidR="00DB7962" w:rsidRPr="00C46452" w14:paraId="344F3F90" w14:textId="77777777" w:rsidTr="008714FE">
        <w:tc>
          <w:tcPr>
            <w:tcW w:w="2268" w:type="dxa"/>
            <w:shd w:val="clear" w:color="auto" w:fill="auto"/>
          </w:tcPr>
          <w:p w14:paraId="003B24AA" w14:textId="77777777" w:rsidR="00DB7962" w:rsidRPr="00C46452" w:rsidRDefault="00DB7962" w:rsidP="008714FE">
            <w:pPr>
              <w:ind w:right="-567"/>
              <w:contextualSpacing/>
              <w:rPr>
                <w:rFonts w:eastAsia="Calibri" w:cs="Times New Roman"/>
                <w:bCs/>
                <w:sz w:val="18"/>
                <w:szCs w:val="18"/>
              </w:rPr>
            </w:pPr>
            <w:r w:rsidRPr="00C46452">
              <w:rPr>
                <w:rFonts w:eastAsia="Calibri" w:cs="Times New Roman"/>
                <w:bCs/>
                <w:smallCaps/>
                <w:sz w:val="18"/>
                <w:szCs w:val="18"/>
              </w:rPr>
              <w:t>H</w:t>
            </w:r>
            <w:r w:rsidRPr="00C46452">
              <w:rPr>
                <w:rFonts w:eastAsia="Calibri" w:cs="Times New Roman"/>
                <w:bCs/>
                <w:sz w:val="18"/>
                <w:szCs w:val="18"/>
              </w:rPr>
              <w:t xml:space="preserve">atvani Programfüzetek </w:t>
            </w:r>
          </w:p>
        </w:tc>
        <w:tc>
          <w:tcPr>
            <w:tcW w:w="2694" w:type="dxa"/>
            <w:shd w:val="clear" w:color="auto" w:fill="auto"/>
          </w:tcPr>
          <w:p w14:paraId="77FA49C6"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közéleti, kulturális, sport</w:t>
            </w:r>
          </w:p>
          <w:p w14:paraId="57ED1DBA"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rendezvényekről tájékoztató </w:t>
            </w:r>
          </w:p>
          <w:p w14:paraId="3E9A46E8"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nyomtatott kiadvány</w:t>
            </w:r>
          </w:p>
        </w:tc>
        <w:tc>
          <w:tcPr>
            <w:tcW w:w="1701" w:type="dxa"/>
            <w:vMerge/>
            <w:shd w:val="clear" w:color="auto" w:fill="auto"/>
          </w:tcPr>
          <w:p w14:paraId="3F9F000F" w14:textId="77777777" w:rsidR="00DB7962" w:rsidRPr="00C46452" w:rsidRDefault="00DB7962" w:rsidP="008714FE">
            <w:pPr>
              <w:ind w:right="-567"/>
              <w:contextualSpacing/>
              <w:rPr>
                <w:rFonts w:eastAsia="Calibri" w:cs="Times New Roman"/>
                <w:sz w:val="18"/>
                <w:szCs w:val="18"/>
              </w:rPr>
            </w:pPr>
          </w:p>
        </w:tc>
        <w:tc>
          <w:tcPr>
            <w:tcW w:w="1134" w:type="dxa"/>
            <w:vMerge/>
            <w:shd w:val="clear" w:color="auto" w:fill="auto"/>
          </w:tcPr>
          <w:p w14:paraId="51D207C1" w14:textId="77777777" w:rsidR="00DB7962" w:rsidRPr="00C46452" w:rsidRDefault="00DB7962" w:rsidP="008714FE">
            <w:pPr>
              <w:ind w:right="-567"/>
              <w:contextualSpacing/>
              <w:rPr>
                <w:rFonts w:eastAsia="Calibri" w:cs="Times New Roman"/>
                <w:sz w:val="18"/>
                <w:szCs w:val="18"/>
              </w:rPr>
            </w:pPr>
          </w:p>
        </w:tc>
        <w:tc>
          <w:tcPr>
            <w:tcW w:w="1842" w:type="dxa"/>
            <w:vMerge/>
            <w:shd w:val="clear" w:color="auto" w:fill="auto"/>
          </w:tcPr>
          <w:p w14:paraId="01805BD2" w14:textId="77777777" w:rsidR="00DB7962" w:rsidRPr="00C46452" w:rsidRDefault="00DB7962" w:rsidP="008714FE">
            <w:pPr>
              <w:ind w:right="-567"/>
              <w:contextualSpacing/>
              <w:rPr>
                <w:rFonts w:eastAsia="Calibri" w:cs="Times New Roman"/>
                <w:sz w:val="18"/>
                <w:szCs w:val="18"/>
              </w:rPr>
            </w:pPr>
          </w:p>
        </w:tc>
      </w:tr>
      <w:tr w:rsidR="00DB7962" w:rsidRPr="00C46452" w14:paraId="5FF5E5E9" w14:textId="77777777" w:rsidTr="008714FE">
        <w:tc>
          <w:tcPr>
            <w:tcW w:w="2268" w:type="dxa"/>
            <w:shd w:val="clear" w:color="auto" w:fill="auto"/>
          </w:tcPr>
          <w:p w14:paraId="5F463A99" w14:textId="77777777" w:rsidR="00DB7962" w:rsidRPr="00C46452" w:rsidRDefault="00DB7962" w:rsidP="008714FE">
            <w:pPr>
              <w:ind w:right="-567"/>
              <w:contextualSpacing/>
              <w:rPr>
                <w:rFonts w:eastAsia="Calibri" w:cs="Times New Roman"/>
                <w:bCs/>
                <w:smallCaps/>
                <w:sz w:val="18"/>
                <w:szCs w:val="18"/>
              </w:rPr>
            </w:pPr>
            <w:r w:rsidRPr="00C46452">
              <w:rPr>
                <w:rFonts w:eastAsia="Calibri" w:cs="Times New Roman"/>
                <w:bCs/>
                <w:smallCaps/>
                <w:sz w:val="18"/>
                <w:szCs w:val="18"/>
              </w:rPr>
              <w:t>Hatvan tv</w:t>
            </w:r>
          </w:p>
          <w:p w14:paraId="2442E945" w14:textId="77777777" w:rsidR="00DB7962" w:rsidRPr="00C46452" w:rsidRDefault="00DB7962" w:rsidP="008714FE">
            <w:pPr>
              <w:ind w:right="-567"/>
              <w:contextualSpacing/>
              <w:rPr>
                <w:rFonts w:eastAsia="Calibri" w:cs="Times New Roman"/>
                <w:b/>
                <w:sz w:val="18"/>
                <w:szCs w:val="18"/>
              </w:rPr>
            </w:pPr>
            <w:r w:rsidRPr="00C46452">
              <w:rPr>
                <w:rFonts w:eastAsia="Calibri" w:cs="Times New Roman"/>
                <w:b/>
                <w:sz w:val="18"/>
                <w:szCs w:val="18"/>
              </w:rPr>
              <w:t xml:space="preserve"> </w:t>
            </w:r>
          </w:p>
        </w:tc>
        <w:tc>
          <w:tcPr>
            <w:tcW w:w="2694" w:type="dxa"/>
            <w:shd w:val="clear" w:color="auto" w:fill="auto"/>
          </w:tcPr>
          <w:p w14:paraId="35FBCA98"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helyi közszolgáltatási</w:t>
            </w:r>
          </w:p>
          <w:p w14:paraId="1797EA7C"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televízió műsorszolgáltatás  </w:t>
            </w:r>
          </w:p>
        </w:tc>
        <w:tc>
          <w:tcPr>
            <w:tcW w:w="1701" w:type="dxa"/>
            <w:vMerge/>
            <w:shd w:val="clear" w:color="auto" w:fill="auto"/>
          </w:tcPr>
          <w:p w14:paraId="3A0B528A" w14:textId="77777777" w:rsidR="00DB7962" w:rsidRPr="00C46452" w:rsidRDefault="00DB7962" w:rsidP="008714FE">
            <w:pPr>
              <w:ind w:right="-567"/>
              <w:contextualSpacing/>
              <w:rPr>
                <w:rFonts w:eastAsia="Calibri" w:cs="Times New Roman"/>
                <w:sz w:val="18"/>
                <w:szCs w:val="18"/>
              </w:rPr>
            </w:pPr>
          </w:p>
        </w:tc>
        <w:tc>
          <w:tcPr>
            <w:tcW w:w="1134" w:type="dxa"/>
            <w:vMerge/>
            <w:shd w:val="clear" w:color="auto" w:fill="auto"/>
          </w:tcPr>
          <w:p w14:paraId="5F6A5A83" w14:textId="77777777" w:rsidR="00DB7962" w:rsidRPr="00C46452" w:rsidRDefault="00DB7962" w:rsidP="008714FE">
            <w:pPr>
              <w:ind w:right="-567"/>
              <w:contextualSpacing/>
              <w:rPr>
                <w:rFonts w:eastAsia="Calibri" w:cs="Times New Roman"/>
                <w:sz w:val="18"/>
                <w:szCs w:val="18"/>
              </w:rPr>
            </w:pPr>
          </w:p>
        </w:tc>
        <w:tc>
          <w:tcPr>
            <w:tcW w:w="1842" w:type="dxa"/>
            <w:vMerge/>
            <w:shd w:val="clear" w:color="auto" w:fill="auto"/>
          </w:tcPr>
          <w:p w14:paraId="0E1F4064" w14:textId="77777777" w:rsidR="00DB7962" w:rsidRPr="00C46452" w:rsidRDefault="00DB7962" w:rsidP="008714FE">
            <w:pPr>
              <w:ind w:right="-567"/>
              <w:contextualSpacing/>
              <w:rPr>
                <w:rFonts w:eastAsia="Calibri" w:cs="Times New Roman"/>
                <w:sz w:val="18"/>
                <w:szCs w:val="18"/>
              </w:rPr>
            </w:pPr>
          </w:p>
        </w:tc>
      </w:tr>
      <w:tr w:rsidR="00DB7962" w:rsidRPr="009B03FA" w14:paraId="532A2A92" w14:textId="77777777" w:rsidTr="008714FE">
        <w:tc>
          <w:tcPr>
            <w:tcW w:w="2268" w:type="dxa"/>
            <w:shd w:val="clear" w:color="auto" w:fill="auto"/>
          </w:tcPr>
          <w:p w14:paraId="77821493" w14:textId="77777777" w:rsidR="00DB7962" w:rsidRPr="00C46452" w:rsidRDefault="001C364D" w:rsidP="008714FE">
            <w:pPr>
              <w:ind w:right="-567"/>
              <w:contextualSpacing/>
              <w:rPr>
                <w:rFonts w:eastAsia="Calibri" w:cs="Times New Roman"/>
                <w:bCs/>
                <w:sz w:val="18"/>
                <w:szCs w:val="18"/>
              </w:rPr>
            </w:pPr>
            <w:hyperlink r:id="rId20" w:history="1">
              <w:r w:rsidR="00DB7962" w:rsidRPr="00C46452">
                <w:rPr>
                  <w:rStyle w:val="Hiperhivatkozs"/>
                  <w:rFonts w:eastAsia="Calibri" w:cs="Times New Roman"/>
                  <w:bCs/>
                  <w:sz w:val="18"/>
                  <w:szCs w:val="18"/>
                </w:rPr>
                <w:t>www.hatvanihirlap.hu</w:t>
              </w:r>
            </w:hyperlink>
            <w:r w:rsidR="00DB7962" w:rsidRPr="00C46452">
              <w:rPr>
                <w:rFonts w:eastAsia="Calibri" w:cs="Times New Roman"/>
                <w:bCs/>
                <w:sz w:val="18"/>
                <w:szCs w:val="18"/>
              </w:rPr>
              <w:t xml:space="preserve"> </w:t>
            </w:r>
          </w:p>
        </w:tc>
        <w:tc>
          <w:tcPr>
            <w:tcW w:w="2694" w:type="dxa"/>
            <w:shd w:val="clear" w:color="auto" w:fill="auto"/>
          </w:tcPr>
          <w:p w14:paraId="545C520C"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önkormányzati, közéleti, </w:t>
            </w:r>
          </w:p>
          <w:p w14:paraId="74C47FEE" w14:textId="77777777" w:rsidR="00DB7962" w:rsidRPr="00C46452" w:rsidRDefault="00DB7962" w:rsidP="008714FE">
            <w:pPr>
              <w:ind w:right="-567"/>
              <w:contextualSpacing/>
              <w:rPr>
                <w:rFonts w:eastAsia="Calibri" w:cs="Times New Roman"/>
                <w:sz w:val="18"/>
                <w:szCs w:val="18"/>
              </w:rPr>
            </w:pPr>
            <w:r w:rsidRPr="00C46452">
              <w:rPr>
                <w:rFonts w:eastAsia="Calibri" w:cs="Times New Roman"/>
                <w:sz w:val="18"/>
                <w:szCs w:val="18"/>
              </w:rPr>
              <w:t xml:space="preserve">politika, kulturális és sport </w:t>
            </w:r>
          </w:p>
          <w:p w14:paraId="316CCB0B" w14:textId="77777777" w:rsidR="00DB7962" w:rsidRPr="00C46452" w:rsidRDefault="00DB7962" w:rsidP="008714FE">
            <w:pPr>
              <w:ind w:right="-567"/>
              <w:contextualSpacing/>
              <w:rPr>
                <w:rFonts w:ascii="Calibri" w:eastAsia="Calibri" w:hAnsi="Calibri" w:cs="Times New Roman"/>
                <w:sz w:val="18"/>
                <w:szCs w:val="18"/>
              </w:rPr>
            </w:pPr>
            <w:r w:rsidRPr="00C46452">
              <w:rPr>
                <w:rFonts w:eastAsia="Calibri" w:cs="Times New Roman"/>
                <w:sz w:val="18"/>
                <w:szCs w:val="18"/>
              </w:rPr>
              <w:t>tájékoztató online hírportál</w:t>
            </w:r>
          </w:p>
        </w:tc>
        <w:tc>
          <w:tcPr>
            <w:tcW w:w="1701" w:type="dxa"/>
            <w:vMerge/>
            <w:shd w:val="clear" w:color="auto" w:fill="auto"/>
          </w:tcPr>
          <w:p w14:paraId="35B628F5" w14:textId="77777777" w:rsidR="00DB7962" w:rsidRPr="00C46452" w:rsidRDefault="00DB7962" w:rsidP="008714FE">
            <w:pPr>
              <w:ind w:right="-567"/>
              <w:contextualSpacing/>
              <w:rPr>
                <w:rFonts w:ascii="Calibri" w:eastAsia="Calibri" w:hAnsi="Calibri" w:cs="Times New Roman"/>
                <w:sz w:val="18"/>
                <w:szCs w:val="18"/>
              </w:rPr>
            </w:pPr>
          </w:p>
        </w:tc>
        <w:tc>
          <w:tcPr>
            <w:tcW w:w="1134" w:type="dxa"/>
            <w:vMerge/>
            <w:shd w:val="clear" w:color="auto" w:fill="auto"/>
          </w:tcPr>
          <w:p w14:paraId="284E0F2E" w14:textId="77777777" w:rsidR="00DB7962" w:rsidRPr="00C46452" w:rsidRDefault="00DB7962" w:rsidP="008714FE">
            <w:pPr>
              <w:ind w:right="-567"/>
              <w:contextualSpacing/>
              <w:rPr>
                <w:rFonts w:eastAsia="Calibri" w:cs="Times New Roman"/>
                <w:sz w:val="18"/>
                <w:szCs w:val="18"/>
              </w:rPr>
            </w:pPr>
          </w:p>
        </w:tc>
        <w:tc>
          <w:tcPr>
            <w:tcW w:w="1842" w:type="dxa"/>
            <w:vMerge/>
            <w:shd w:val="clear" w:color="auto" w:fill="auto"/>
          </w:tcPr>
          <w:p w14:paraId="55A918D3" w14:textId="77777777" w:rsidR="00DB7962" w:rsidRPr="00C46452" w:rsidRDefault="00DB7962" w:rsidP="008714FE">
            <w:pPr>
              <w:ind w:right="-567"/>
              <w:contextualSpacing/>
              <w:rPr>
                <w:rFonts w:ascii="Calibri" w:eastAsia="Calibri" w:hAnsi="Calibri" w:cs="Times New Roman"/>
                <w:sz w:val="18"/>
                <w:szCs w:val="18"/>
              </w:rPr>
            </w:pPr>
          </w:p>
        </w:tc>
      </w:tr>
    </w:tbl>
    <w:p w14:paraId="13B00DAA" w14:textId="77777777" w:rsidR="00DB7962" w:rsidRDefault="00DB7962" w:rsidP="00DB7962">
      <w:pPr>
        <w:contextualSpacing/>
        <w:mirrorIndents/>
        <w:rPr>
          <w:rFonts w:cs="Times New Roman"/>
          <w:sz w:val="22"/>
          <w:szCs w:val="22"/>
        </w:rPr>
      </w:pPr>
    </w:p>
    <w:p w14:paraId="6408F870" w14:textId="77777777" w:rsidR="00DB7962" w:rsidRPr="00AA01E6" w:rsidRDefault="00DB7962" w:rsidP="00DB7962">
      <w:pPr>
        <w:shd w:val="clear" w:color="auto" w:fill="E7E6E6"/>
        <w:contextualSpacing/>
        <w:rPr>
          <w:rFonts w:cs="Times New Roman"/>
          <w:b/>
          <w:smallCaps/>
          <w:sz w:val="20"/>
          <w:szCs w:val="20"/>
        </w:rPr>
      </w:pPr>
      <w:r>
        <w:rPr>
          <w:rFonts w:cs="Times New Roman"/>
          <w:b/>
          <w:smallCaps/>
          <w:sz w:val="20"/>
          <w:szCs w:val="20"/>
        </w:rPr>
        <w:t>iii. f</w:t>
      </w:r>
      <w:r w:rsidRPr="00AA01E6">
        <w:rPr>
          <w:rFonts w:cs="Times New Roman"/>
          <w:b/>
          <w:smallCaps/>
          <w:sz w:val="20"/>
          <w:szCs w:val="20"/>
        </w:rPr>
        <w:t>őbb fogalmak</w:t>
      </w:r>
    </w:p>
    <w:p w14:paraId="472FDE0B" w14:textId="77777777" w:rsidR="00DB7962" w:rsidRPr="00AA01E6" w:rsidRDefault="00DB7962" w:rsidP="00DB7962">
      <w:pPr>
        <w:contextualSpacing/>
        <w:rPr>
          <w:rFonts w:cs="Times New Roman"/>
          <w:b/>
          <w:smallCaps/>
          <w:sz w:val="22"/>
          <w:szCs w:val="22"/>
        </w:rPr>
      </w:pPr>
    </w:p>
    <w:p w14:paraId="1266216B" w14:textId="77777777" w:rsidR="00DB7962" w:rsidRDefault="00DB7962" w:rsidP="00DB7962">
      <w:pPr>
        <w:contextualSpacing/>
        <w:mirrorIndents/>
        <w:rPr>
          <w:rFonts w:cs="Times New Roman"/>
          <w:sz w:val="20"/>
          <w:szCs w:val="20"/>
        </w:rPr>
      </w:pPr>
      <w:r w:rsidRPr="00FD79B5">
        <w:rPr>
          <w:rFonts w:cs="Times New Roman"/>
          <w:b/>
          <w:sz w:val="20"/>
          <w:szCs w:val="20"/>
        </w:rPr>
        <w:t>Személyes adat</w:t>
      </w:r>
      <w:r w:rsidRPr="00FD79B5">
        <w:rPr>
          <w:rFonts w:cs="Times New Roman"/>
          <w:sz w:val="20"/>
          <w:szCs w:val="20"/>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31CBC0B" w14:textId="77777777" w:rsidR="00DB7962" w:rsidRPr="009758A4" w:rsidRDefault="00DB7962" w:rsidP="00DB7962">
      <w:pPr>
        <w:contextualSpacing/>
        <w:mirrorIndents/>
        <w:rPr>
          <w:rFonts w:cs="Times New Roman"/>
          <w:sz w:val="20"/>
          <w:szCs w:val="20"/>
        </w:rPr>
      </w:pPr>
    </w:p>
    <w:p w14:paraId="3066D859" w14:textId="77777777" w:rsidR="00DB7962" w:rsidRPr="00FD79B5" w:rsidRDefault="00DB7962" w:rsidP="00DB7962">
      <w:pPr>
        <w:contextualSpacing/>
        <w:mirrorIndents/>
        <w:rPr>
          <w:rFonts w:cs="Times New Roman"/>
          <w:smallCaps/>
          <w:sz w:val="20"/>
          <w:szCs w:val="20"/>
        </w:rPr>
      </w:pPr>
      <w:r w:rsidRPr="00FD79B5">
        <w:rPr>
          <w:rFonts w:cs="Times New Roman"/>
          <w:b/>
          <w:sz w:val="20"/>
          <w:szCs w:val="20"/>
        </w:rPr>
        <w:t>Adatkezelés</w:t>
      </w:r>
      <w:r w:rsidRPr="00FD79B5">
        <w:rPr>
          <w:rFonts w:cs="Times New Roman"/>
          <w:sz w:val="20"/>
          <w:szCs w:val="20"/>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7486ACF7" w14:textId="77777777" w:rsidR="00DB7962" w:rsidRPr="00FD79B5" w:rsidRDefault="00DB7962" w:rsidP="00DB7962">
      <w:pPr>
        <w:contextualSpacing/>
        <w:mirrorIndents/>
        <w:rPr>
          <w:rFonts w:cs="Times New Roman"/>
          <w:b/>
          <w:sz w:val="20"/>
          <w:szCs w:val="20"/>
        </w:rPr>
      </w:pPr>
    </w:p>
    <w:p w14:paraId="6DA66960" w14:textId="77777777" w:rsidR="00DB7962" w:rsidRPr="00FD79B5" w:rsidRDefault="00DB7962" w:rsidP="00DB7962">
      <w:pPr>
        <w:contextualSpacing/>
        <w:mirrorIndents/>
        <w:rPr>
          <w:rFonts w:cs="Times New Roman"/>
          <w:sz w:val="20"/>
          <w:szCs w:val="20"/>
        </w:rPr>
      </w:pPr>
      <w:r w:rsidRPr="00FD79B5">
        <w:rPr>
          <w:rFonts w:cs="Times New Roman"/>
          <w:b/>
          <w:sz w:val="20"/>
          <w:szCs w:val="20"/>
        </w:rPr>
        <w:t>Adatkezelő:</w:t>
      </w:r>
      <w:r w:rsidRPr="00FD79B5">
        <w:rPr>
          <w:rFonts w:cs="Times New Roman"/>
          <w:sz w:val="20"/>
          <w:szCs w:val="20"/>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24258C93" w14:textId="77777777" w:rsidR="00DB7962" w:rsidRPr="00FD79B5" w:rsidRDefault="00DB7962" w:rsidP="00DB7962">
      <w:pPr>
        <w:contextualSpacing/>
        <w:mirrorIndents/>
        <w:rPr>
          <w:rFonts w:cs="Times New Roman"/>
          <w:b/>
          <w:sz w:val="20"/>
          <w:szCs w:val="20"/>
        </w:rPr>
      </w:pPr>
    </w:p>
    <w:p w14:paraId="4F8EB141" w14:textId="77777777" w:rsidR="00DB7962" w:rsidRPr="00FD79B5" w:rsidRDefault="00DB7962" w:rsidP="00DB7962">
      <w:pPr>
        <w:contextualSpacing/>
        <w:mirrorIndents/>
        <w:rPr>
          <w:rFonts w:cs="Times New Roman"/>
          <w:sz w:val="20"/>
          <w:szCs w:val="20"/>
        </w:rPr>
      </w:pPr>
      <w:r w:rsidRPr="00FD79B5">
        <w:rPr>
          <w:rFonts w:cs="Times New Roman"/>
          <w:b/>
          <w:sz w:val="20"/>
          <w:szCs w:val="20"/>
        </w:rPr>
        <w:t>Adatfeldolgozó</w:t>
      </w:r>
      <w:r w:rsidRPr="00FD79B5">
        <w:rPr>
          <w:rFonts w:cs="Times New Roman"/>
          <w:sz w:val="20"/>
          <w:szCs w:val="20"/>
        </w:rPr>
        <w:t>: az a természetes vagy jogi személy, közhatalmi szerv, ügynökség vagy bármely egyéb szerv, amely az adatkezelő nevében személyes adatokat kezel.</w:t>
      </w:r>
    </w:p>
    <w:p w14:paraId="3032D9E4" w14:textId="77777777" w:rsidR="00DB7962" w:rsidRPr="00FD79B5" w:rsidRDefault="00DB7962" w:rsidP="00DB7962">
      <w:pPr>
        <w:contextualSpacing/>
        <w:mirrorIndents/>
        <w:rPr>
          <w:rFonts w:cs="Times New Roman"/>
          <w:sz w:val="20"/>
          <w:szCs w:val="20"/>
        </w:rPr>
      </w:pPr>
    </w:p>
    <w:p w14:paraId="29DDBA0D" w14:textId="77777777" w:rsidR="00DB7962" w:rsidRPr="00FD79B5" w:rsidRDefault="00DB7962" w:rsidP="00DB7962">
      <w:pPr>
        <w:contextualSpacing/>
        <w:mirrorIndents/>
        <w:rPr>
          <w:rFonts w:cs="Times New Roman"/>
          <w:sz w:val="20"/>
          <w:szCs w:val="20"/>
        </w:rPr>
      </w:pPr>
      <w:r w:rsidRPr="00FD79B5">
        <w:rPr>
          <w:rFonts w:cs="Times New Roman"/>
          <w:b/>
          <w:sz w:val="20"/>
          <w:szCs w:val="20"/>
        </w:rPr>
        <w:t xml:space="preserve">Adatfeldolgozás: </w:t>
      </w:r>
      <w:r w:rsidRPr="00FD79B5">
        <w:rPr>
          <w:rFonts w:cs="Times New Roman"/>
          <w:sz w:val="20"/>
          <w:szCs w:val="20"/>
        </w:rPr>
        <w:t xml:space="preserve">Az adatkezelő megbízásából vagy rendelkezése alapján eljáró adatfeldolgozó által végzett adatkezelési műveletek összessége. </w:t>
      </w:r>
    </w:p>
    <w:p w14:paraId="3A373D5E" w14:textId="77777777" w:rsidR="00DB7962" w:rsidRPr="00FD79B5" w:rsidRDefault="00DB7962" w:rsidP="00DB7962">
      <w:pPr>
        <w:contextualSpacing/>
        <w:mirrorIndents/>
        <w:rPr>
          <w:rFonts w:cs="Times New Roman"/>
          <w:b/>
          <w:sz w:val="20"/>
          <w:szCs w:val="20"/>
        </w:rPr>
      </w:pPr>
    </w:p>
    <w:p w14:paraId="743A2546" w14:textId="77777777" w:rsidR="00DB7962" w:rsidRPr="00FD79B5" w:rsidRDefault="00DB7962" w:rsidP="00DB7962">
      <w:pPr>
        <w:contextualSpacing/>
        <w:mirrorIndents/>
        <w:rPr>
          <w:rFonts w:cs="Times New Roman"/>
          <w:sz w:val="20"/>
          <w:szCs w:val="20"/>
        </w:rPr>
      </w:pPr>
      <w:r w:rsidRPr="00FD79B5">
        <w:rPr>
          <w:rFonts w:cs="Times New Roman"/>
          <w:b/>
          <w:sz w:val="20"/>
          <w:szCs w:val="20"/>
        </w:rPr>
        <w:t xml:space="preserve">Adattovábbítás: </w:t>
      </w:r>
      <w:r w:rsidRPr="00FD79B5">
        <w:rPr>
          <w:rFonts w:cs="Times New Roman"/>
          <w:sz w:val="20"/>
          <w:szCs w:val="20"/>
        </w:rPr>
        <w:t>az adat meghatározott személy számára történő hozzáférhetővé tétele</w:t>
      </w:r>
    </w:p>
    <w:p w14:paraId="75B4DE5F" w14:textId="77777777" w:rsidR="00DB7962" w:rsidRPr="00FD79B5" w:rsidRDefault="00DB7962" w:rsidP="00DB7962">
      <w:pPr>
        <w:contextualSpacing/>
        <w:mirrorIndents/>
        <w:rPr>
          <w:rFonts w:cs="Times New Roman"/>
          <w:sz w:val="20"/>
          <w:szCs w:val="20"/>
        </w:rPr>
      </w:pPr>
    </w:p>
    <w:p w14:paraId="36C3CABD" w14:textId="77777777" w:rsidR="00DB7962" w:rsidRPr="00FD79B5" w:rsidRDefault="00DB7962" w:rsidP="00DB7962">
      <w:pPr>
        <w:contextualSpacing/>
        <w:mirrorIndents/>
        <w:rPr>
          <w:rFonts w:cs="Times New Roman"/>
          <w:sz w:val="20"/>
          <w:szCs w:val="20"/>
        </w:rPr>
      </w:pPr>
      <w:r w:rsidRPr="00FD79B5">
        <w:rPr>
          <w:rFonts w:cs="Times New Roman"/>
          <w:b/>
          <w:sz w:val="20"/>
          <w:szCs w:val="20"/>
        </w:rPr>
        <w:t>Címzett</w:t>
      </w:r>
      <w:r w:rsidRPr="00FD79B5">
        <w:rPr>
          <w:rFonts w:cs="Times New Roman"/>
          <w:sz w:val="20"/>
          <w:szCs w:val="20"/>
        </w:rPr>
        <w:t xml:space="preserve">: az a természetes vagy jogi személy, közhatalmi szerv, ügynökség vagy bármely egyéb szerv, akivel vagy amellyel a személyes adatot közlik, függetlenül attól, hogy harmadik fél-e. </w:t>
      </w:r>
    </w:p>
    <w:p w14:paraId="1045819D" w14:textId="77777777" w:rsidR="00DB7962" w:rsidRPr="00FD79B5" w:rsidRDefault="00DB7962" w:rsidP="00DB7962">
      <w:pPr>
        <w:contextualSpacing/>
        <w:mirrorIndents/>
        <w:rPr>
          <w:rFonts w:cs="Times New Roman"/>
          <w:b/>
          <w:sz w:val="20"/>
          <w:szCs w:val="20"/>
        </w:rPr>
      </w:pPr>
    </w:p>
    <w:p w14:paraId="558A2C6A" w14:textId="77777777" w:rsidR="00DB7962" w:rsidRPr="00FD79B5" w:rsidRDefault="00DB7962" w:rsidP="00DB7962">
      <w:pPr>
        <w:contextualSpacing/>
        <w:mirrorIndents/>
        <w:rPr>
          <w:rFonts w:cs="Times New Roman"/>
          <w:sz w:val="20"/>
          <w:szCs w:val="20"/>
        </w:rPr>
      </w:pPr>
      <w:r w:rsidRPr="00FD79B5">
        <w:rPr>
          <w:rFonts w:cs="Times New Roman"/>
          <w:b/>
          <w:sz w:val="20"/>
          <w:szCs w:val="20"/>
        </w:rPr>
        <w:t>Érintett:</w:t>
      </w:r>
      <w:r w:rsidRPr="00FD79B5">
        <w:rPr>
          <w:rFonts w:cs="Times New Roman"/>
          <w:sz w:val="20"/>
          <w:szCs w:val="20"/>
        </w:rPr>
        <w:t xml:space="preserve"> bármely információ alapján azonosított vagy azonosítható természetes személy.</w:t>
      </w:r>
    </w:p>
    <w:p w14:paraId="30D6CA2E" w14:textId="77777777" w:rsidR="00DB7962" w:rsidRPr="00FD79B5" w:rsidRDefault="00DB7962" w:rsidP="00DB7962">
      <w:pPr>
        <w:contextualSpacing/>
        <w:mirrorIndents/>
        <w:rPr>
          <w:rFonts w:cs="Times New Roman"/>
          <w:b/>
          <w:sz w:val="20"/>
          <w:szCs w:val="20"/>
        </w:rPr>
      </w:pPr>
    </w:p>
    <w:p w14:paraId="3B17213A" w14:textId="77777777" w:rsidR="00DB7962" w:rsidRPr="00FD79B5" w:rsidRDefault="00DB7962" w:rsidP="00DB7962">
      <w:pPr>
        <w:contextualSpacing/>
        <w:mirrorIndents/>
        <w:rPr>
          <w:rFonts w:cs="Times New Roman"/>
          <w:sz w:val="20"/>
          <w:szCs w:val="20"/>
        </w:rPr>
      </w:pPr>
      <w:r w:rsidRPr="00FD79B5">
        <w:rPr>
          <w:rFonts w:cs="Times New Roman"/>
          <w:b/>
          <w:sz w:val="20"/>
          <w:szCs w:val="20"/>
        </w:rPr>
        <w:t>Harmadik fél</w:t>
      </w:r>
      <w:r w:rsidRPr="00FD79B5">
        <w:rPr>
          <w:rFonts w:cs="Times New Roman"/>
          <w:sz w:val="20"/>
          <w:szCs w:val="20"/>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16271BC" w14:textId="77777777" w:rsidR="00DB7962" w:rsidRPr="00FD79B5" w:rsidRDefault="00DB7962" w:rsidP="00DB7962">
      <w:pPr>
        <w:contextualSpacing/>
        <w:mirrorIndents/>
        <w:rPr>
          <w:rFonts w:cs="Times New Roman"/>
          <w:b/>
          <w:sz w:val="20"/>
          <w:szCs w:val="20"/>
        </w:rPr>
      </w:pPr>
    </w:p>
    <w:p w14:paraId="38B1ED99" w14:textId="77777777" w:rsidR="00DB7962" w:rsidRPr="00FD79B5" w:rsidRDefault="00DB7962" w:rsidP="00DB7962">
      <w:pPr>
        <w:contextualSpacing/>
        <w:mirrorIndents/>
        <w:rPr>
          <w:rFonts w:cs="Times New Roman"/>
          <w:sz w:val="20"/>
          <w:szCs w:val="20"/>
        </w:rPr>
      </w:pPr>
      <w:r w:rsidRPr="00FD79B5">
        <w:rPr>
          <w:rFonts w:cs="Times New Roman"/>
          <w:b/>
          <w:sz w:val="20"/>
          <w:szCs w:val="20"/>
        </w:rPr>
        <w:t>Adatvédelmi incidens</w:t>
      </w:r>
      <w:r w:rsidRPr="00FD79B5">
        <w:rPr>
          <w:rFonts w:cs="Times New Roman"/>
          <w:sz w:val="20"/>
          <w:szCs w:val="20"/>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CF4D82F" w14:textId="77777777" w:rsidR="00DB7962" w:rsidRPr="00FD79B5" w:rsidRDefault="00DB7962" w:rsidP="00DB7962">
      <w:pPr>
        <w:contextualSpacing/>
        <w:mirrorIndents/>
        <w:rPr>
          <w:rFonts w:cs="Times New Roman"/>
          <w:sz w:val="20"/>
          <w:szCs w:val="20"/>
        </w:rPr>
      </w:pPr>
    </w:p>
    <w:p w14:paraId="78163A98" w14:textId="77777777" w:rsidR="00DB7962" w:rsidRDefault="00DB7962" w:rsidP="00DB7962">
      <w:pPr>
        <w:contextualSpacing/>
        <w:mirrorIndents/>
        <w:rPr>
          <w:rFonts w:cs="Times New Roman"/>
          <w:sz w:val="20"/>
          <w:szCs w:val="20"/>
        </w:rPr>
      </w:pPr>
      <w:r w:rsidRPr="00FD79B5">
        <w:rPr>
          <w:rFonts w:cs="Times New Roman"/>
          <w:b/>
          <w:sz w:val="20"/>
          <w:szCs w:val="20"/>
        </w:rPr>
        <w:t>Harmadik ország:</w:t>
      </w:r>
      <w:r w:rsidRPr="00FD79B5">
        <w:rPr>
          <w:rFonts w:cs="Times New Roman"/>
          <w:sz w:val="20"/>
          <w:szCs w:val="20"/>
        </w:rPr>
        <w:t xml:space="preserve"> minden olyan állam, amely nem EGT-állam.</w:t>
      </w:r>
    </w:p>
    <w:p w14:paraId="07D2C9EA" w14:textId="77777777" w:rsidR="00DB7962" w:rsidRDefault="00DB7962" w:rsidP="00DB7962">
      <w:pPr>
        <w:contextualSpacing/>
        <w:mirrorIndents/>
        <w:rPr>
          <w:rFonts w:cs="Times New Roman"/>
          <w:sz w:val="20"/>
          <w:szCs w:val="20"/>
        </w:rPr>
      </w:pPr>
    </w:p>
    <w:p w14:paraId="3C98D0AD" w14:textId="77777777" w:rsidR="00DB7962" w:rsidRPr="00FD79B5" w:rsidRDefault="00DB7962" w:rsidP="00DB7962">
      <w:pPr>
        <w:contextualSpacing/>
        <w:mirrorIndents/>
        <w:rPr>
          <w:rFonts w:cs="Times New Roman"/>
          <w:sz w:val="20"/>
          <w:szCs w:val="20"/>
        </w:rPr>
      </w:pPr>
    </w:p>
    <w:p w14:paraId="4D8A5F4E" w14:textId="77777777" w:rsidR="00DB7962" w:rsidRPr="00FD79B5" w:rsidRDefault="00DB7962" w:rsidP="00DB7962">
      <w:pPr>
        <w:contextualSpacing/>
        <w:mirrorIndents/>
        <w:rPr>
          <w:rFonts w:cs="Times New Roman"/>
          <w:sz w:val="20"/>
          <w:szCs w:val="20"/>
        </w:rPr>
      </w:pPr>
    </w:p>
    <w:p w14:paraId="507700BC" w14:textId="77777777" w:rsidR="00DB7962" w:rsidRPr="00FD79B5" w:rsidRDefault="00DB7962" w:rsidP="00DB7962">
      <w:pPr>
        <w:contextualSpacing/>
        <w:mirrorIndents/>
        <w:rPr>
          <w:rFonts w:cs="Times New Roman"/>
          <w:sz w:val="20"/>
          <w:szCs w:val="20"/>
        </w:rPr>
      </w:pPr>
      <w:r w:rsidRPr="00FD79B5">
        <w:rPr>
          <w:rFonts w:cs="Times New Roman"/>
          <w:b/>
          <w:sz w:val="20"/>
          <w:szCs w:val="20"/>
        </w:rPr>
        <w:t>EGT-állam:</w:t>
      </w:r>
      <w:r w:rsidRPr="00FD79B5">
        <w:rPr>
          <w:rFonts w:cs="Times New Roman"/>
          <w:sz w:val="20"/>
          <w:szCs w:val="20"/>
        </w:rPr>
        <w:t xml:space="preserve">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állampolgárságával azonos jogállást élvez.</w:t>
      </w:r>
    </w:p>
    <w:p w14:paraId="00641E7E" w14:textId="77777777" w:rsidR="00DB7962" w:rsidRPr="00FD79B5" w:rsidRDefault="00DB7962" w:rsidP="00DB7962">
      <w:pPr>
        <w:contextualSpacing/>
        <w:mirrorIndents/>
        <w:rPr>
          <w:rFonts w:eastAsia="Times New Roman" w:cs="Times New Roman"/>
          <w:sz w:val="20"/>
          <w:szCs w:val="20"/>
          <w:lang w:eastAsia="hu-HU"/>
        </w:rPr>
      </w:pPr>
    </w:p>
    <w:p w14:paraId="1BF2745C" w14:textId="77777777" w:rsidR="00DB7962" w:rsidRPr="00FD79B5" w:rsidRDefault="00DB7962" w:rsidP="00DB7962">
      <w:pPr>
        <w:contextualSpacing/>
        <w:mirrorIndents/>
        <w:rPr>
          <w:rFonts w:eastAsia="Times New Roman" w:cs="Times New Roman"/>
          <w:sz w:val="20"/>
          <w:szCs w:val="20"/>
          <w:lang w:eastAsia="hu-HU"/>
        </w:rPr>
      </w:pPr>
      <w:r w:rsidRPr="00FD79B5">
        <w:rPr>
          <w:rFonts w:eastAsia="Times New Roman" w:cs="Times New Roman"/>
          <w:b/>
          <w:sz w:val="20"/>
          <w:szCs w:val="20"/>
          <w:lang w:eastAsia="hu-HU"/>
        </w:rPr>
        <w:t>Nyilvánosságra hozatal</w:t>
      </w:r>
      <w:r w:rsidRPr="00FD79B5">
        <w:rPr>
          <w:rFonts w:eastAsia="Times New Roman" w:cs="Times New Roman"/>
          <w:sz w:val="20"/>
          <w:szCs w:val="20"/>
          <w:lang w:eastAsia="hu-HU"/>
        </w:rPr>
        <w:t>: az adat bárki számára történő hozzáférhetővé tétele.</w:t>
      </w:r>
    </w:p>
    <w:p w14:paraId="3F66A3D2" w14:textId="77777777" w:rsidR="00DB7962" w:rsidRPr="00FD79B5" w:rsidRDefault="00DB7962" w:rsidP="00DB7962">
      <w:pPr>
        <w:contextualSpacing/>
        <w:mirrorIndents/>
        <w:rPr>
          <w:rFonts w:eastAsia="Times New Roman" w:cs="Times New Roman"/>
          <w:b/>
          <w:sz w:val="20"/>
          <w:szCs w:val="20"/>
          <w:lang w:eastAsia="hu-HU"/>
        </w:rPr>
      </w:pPr>
    </w:p>
    <w:p w14:paraId="5FA79291" w14:textId="77777777" w:rsidR="00DB7962" w:rsidRPr="00FD79B5" w:rsidRDefault="00DB7962" w:rsidP="00DB7962">
      <w:pPr>
        <w:contextualSpacing/>
        <w:mirrorIndents/>
        <w:rPr>
          <w:rFonts w:eastAsia="Times New Roman" w:cs="Times New Roman"/>
          <w:sz w:val="20"/>
          <w:szCs w:val="20"/>
          <w:lang w:eastAsia="hu-HU"/>
        </w:rPr>
      </w:pPr>
      <w:r w:rsidRPr="00FD79B5">
        <w:rPr>
          <w:rFonts w:eastAsia="Times New Roman" w:cs="Times New Roman"/>
          <w:b/>
          <w:sz w:val="20"/>
          <w:szCs w:val="20"/>
          <w:lang w:eastAsia="hu-HU"/>
        </w:rPr>
        <w:t>Adattörlés</w:t>
      </w:r>
      <w:r w:rsidRPr="00FD79B5">
        <w:rPr>
          <w:rFonts w:eastAsia="Times New Roman" w:cs="Times New Roman"/>
          <w:sz w:val="20"/>
          <w:szCs w:val="20"/>
          <w:lang w:eastAsia="hu-HU"/>
        </w:rPr>
        <w:t>: az adat felismerhetetlenné tétele oly módon, hogy a helyreállítása többé nem lehetséges.</w:t>
      </w:r>
    </w:p>
    <w:p w14:paraId="3AAEB85E" w14:textId="77777777" w:rsidR="00DB7962" w:rsidRPr="00FD79B5" w:rsidRDefault="00DB7962" w:rsidP="00DB7962">
      <w:pPr>
        <w:contextualSpacing/>
        <w:mirrorIndents/>
        <w:rPr>
          <w:rFonts w:eastAsia="Times New Roman" w:cs="Times New Roman"/>
          <w:sz w:val="20"/>
          <w:szCs w:val="20"/>
          <w:lang w:eastAsia="hu-HU"/>
        </w:rPr>
      </w:pPr>
    </w:p>
    <w:p w14:paraId="5BE3B302" w14:textId="77777777" w:rsidR="00DB7962" w:rsidRPr="00FD79B5" w:rsidRDefault="00DB7962" w:rsidP="00DB7962">
      <w:pPr>
        <w:contextualSpacing/>
        <w:mirrorIndents/>
        <w:rPr>
          <w:rFonts w:eastAsia="Times New Roman" w:cs="Times New Roman"/>
          <w:sz w:val="20"/>
          <w:szCs w:val="20"/>
          <w:lang w:eastAsia="hu-HU"/>
        </w:rPr>
      </w:pPr>
      <w:r w:rsidRPr="00FD79B5">
        <w:rPr>
          <w:rFonts w:eastAsia="Times New Roman" w:cs="Times New Roman"/>
          <w:b/>
          <w:sz w:val="20"/>
          <w:szCs w:val="20"/>
          <w:lang w:eastAsia="hu-HU"/>
        </w:rPr>
        <w:t>Adatmegsemmisítés</w:t>
      </w:r>
      <w:r w:rsidRPr="00FD79B5">
        <w:rPr>
          <w:rFonts w:eastAsia="Times New Roman" w:cs="Times New Roman"/>
          <w:sz w:val="20"/>
          <w:szCs w:val="20"/>
          <w:lang w:eastAsia="hu-HU"/>
        </w:rPr>
        <w:t>: az adatot tartalmazó adathordozó teljes fizikai megsemmisítése.</w:t>
      </w:r>
    </w:p>
    <w:p w14:paraId="49572ACB" w14:textId="77777777" w:rsidR="00DB7962" w:rsidRPr="00FD79B5" w:rsidRDefault="00DB7962" w:rsidP="00DB7962">
      <w:pPr>
        <w:contextualSpacing/>
        <w:mirrorIndents/>
        <w:rPr>
          <w:rFonts w:eastAsia="Times New Roman" w:cs="Times New Roman"/>
          <w:b/>
          <w:sz w:val="20"/>
          <w:szCs w:val="20"/>
          <w:lang w:eastAsia="hu-HU"/>
        </w:rPr>
      </w:pPr>
    </w:p>
    <w:p w14:paraId="30118A22" w14:textId="77777777" w:rsidR="00DB7962" w:rsidRPr="00FD79B5" w:rsidRDefault="00DB7962" w:rsidP="00DB7962">
      <w:pPr>
        <w:contextualSpacing/>
        <w:mirrorIndents/>
        <w:rPr>
          <w:rFonts w:eastAsia="Times New Roman" w:cs="Times New Roman"/>
          <w:sz w:val="20"/>
          <w:szCs w:val="20"/>
          <w:lang w:eastAsia="hu-HU"/>
        </w:rPr>
      </w:pPr>
      <w:r w:rsidRPr="00FD79B5">
        <w:rPr>
          <w:rFonts w:eastAsia="Times New Roman" w:cs="Times New Roman"/>
          <w:b/>
          <w:sz w:val="20"/>
          <w:szCs w:val="20"/>
          <w:lang w:eastAsia="hu-HU"/>
        </w:rPr>
        <w:t>Adatállomány</w:t>
      </w:r>
      <w:r w:rsidRPr="00FD79B5">
        <w:rPr>
          <w:rFonts w:eastAsia="Times New Roman" w:cs="Times New Roman"/>
          <w:sz w:val="20"/>
          <w:szCs w:val="20"/>
          <w:lang w:eastAsia="hu-HU"/>
        </w:rPr>
        <w:t>: az egy nyilvántartásban kezelt adatok összessége.</w:t>
      </w:r>
    </w:p>
    <w:p w14:paraId="2BED12C5" w14:textId="77777777" w:rsidR="00DB7962" w:rsidRPr="00FD79B5" w:rsidRDefault="00DB7962" w:rsidP="00DB7962">
      <w:pPr>
        <w:contextualSpacing/>
        <w:mirrorIndents/>
        <w:rPr>
          <w:rFonts w:eastAsia="Times New Roman" w:cs="Times New Roman"/>
          <w:sz w:val="20"/>
          <w:szCs w:val="20"/>
          <w:lang w:eastAsia="hu-HU"/>
        </w:rPr>
      </w:pPr>
    </w:p>
    <w:p w14:paraId="40F5CFEE"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b/>
          <w:sz w:val="20"/>
          <w:szCs w:val="20"/>
          <w:lang w:eastAsia="hu-HU"/>
        </w:rPr>
        <w:t>Közérdekű adat:</w:t>
      </w:r>
      <w:r w:rsidRPr="00FD79B5">
        <w:rPr>
          <w:rFonts w:eastAsia="Times New Roman" w:cs="Times New Roman"/>
          <w:sz w:val="20"/>
          <w:szCs w:val="20"/>
          <w:lang w:eastAsia="hu-HU"/>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3136B86D" w14:textId="77777777" w:rsidR="00DB7962" w:rsidRPr="00FD79B5" w:rsidRDefault="00DB7962" w:rsidP="00DB7962">
      <w:pPr>
        <w:contextualSpacing/>
        <w:rPr>
          <w:rFonts w:eastAsia="Times New Roman" w:cs="Times New Roman"/>
          <w:sz w:val="20"/>
          <w:szCs w:val="20"/>
          <w:lang w:eastAsia="hu-HU"/>
        </w:rPr>
      </w:pPr>
    </w:p>
    <w:p w14:paraId="1B4DF4B5" w14:textId="77777777" w:rsidR="00DB7962" w:rsidRDefault="00DB7962" w:rsidP="00DB7962">
      <w:pPr>
        <w:contextualSpacing/>
        <w:rPr>
          <w:rFonts w:eastAsia="Times New Roman" w:cs="Times New Roman"/>
          <w:sz w:val="20"/>
          <w:szCs w:val="20"/>
          <w:lang w:eastAsia="hu-HU"/>
        </w:rPr>
      </w:pPr>
      <w:r w:rsidRPr="00FD79B5">
        <w:rPr>
          <w:rFonts w:eastAsia="Times New Roman" w:cs="Times New Roman"/>
          <w:b/>
          <w:sz w:val="20"/>
          <w:szCs w:val="20"/>
          <w:lang w:eastAsia="hu-HU"/>
        </w:rPr>
        <w:t>Közérdekből nyilvános adat</w:t>
      </w:r>
      <w:r w:rsidRPr="00FD79B5">
        <w:rPr>
          <w:rFonts w:eastAsia="Times New Roman" w:cs="Times New Roman"/>
          <w:sz w:val="20"/>
          <w:szCs w:val="20"/>
          <w:lang w:eastAsia="hu-HU"/>
        </w:rPr>
        <w:t>: a közérdekű adat fogalma alá nem tartozó minden olyan adat, amelynek nyilvánosságra hozatalát, megismerhetőségét vagy hozzáférhetővé tételét törvény közérdekből elrendeli.</w:t>
      </w:r>
    </w:p>
    <w:p w14:paraId="18B185B2" w14:textId="77777777" w:rsidR="00DB7962" w:rsidRDefault="00DB7962" w:rsidP="00DB7962">
      <w:pPr>
        <w:contextualSpacing/>
        <w:rPr>
          <w:rFonts w:eastAsia="Times New Roman" w:cs="Times New Roman"/>
          <w:sz w:val="20"/>
          <w:szCs w:val="20"/>
          <w:lang w:eastAsia="hu-HU"/>
        </w:rPr>
      </w:pPr>
    </w:p>
    <w:p w14:paraId="6D62AB25" w14:textId="77777777" w:rsidR="00DB7962" w:rsidRDefault="00DB7962" w:rsidP="00DB7962">
      <w:pPr>
        <w:contextualSpacing/>
        <w:rPr>
          <w:rFonts w:cs="Times New Roman"/>
          <w:sz w:val="20"/>
          <w:szCs w:val="20"/>
          <w:shd w:val="clear" w:color="auto" w:fill="FFFFFF"/>
        </w:rPr>
      </w:pPr>
      <w:r w:rsidRPr="00E802B9">
        <w:rPr>
          <w:rFonts w:cs="Times New Roman"/>
          <w:b/>
          <w:bCs/>
          <w:sz w:val="20"/>
          <w:szCs w:val="20"/>
          <w:shd w:val="clear" w:color="auto" w:fill="FFFFFF"/>
        </w:rPr>
        <w:t>Közhasznú tevékenység:</w:t>
      </w:r>
      <w:r w:rsidRPr="00E802B9">
        <w:rPr>
          <w:rFonts w:cs="Times New Roman"/>
          <w:sz w:val="20"/>
          <w:szCs w:val="20"/>
          <w:shd w:val="clear" w:color="auto" w:fill="FFFFFF"/>
        </w:rPr>
        <w:t xml:space="preserve"> minden olyan tevékenység, amely a létesítő okiratban megjelölt közfeladat teljesítését közvetlenül vagy közvetve szolgálja, ezzel hozzájárulva a társadalom és az egyén közös szükségleteinek kielégítéséhez</w:t>
      </w:r>
      <w:r>
        <w:rPr>
          <w:rFonts w:cs="Times New Roman"/>
          <w:sz w:val="20"/>
          <w:szCs w:val="20"/>
          <w:shd w:val="clear" w:color="auto" w:fill="FFFFFF"/>
        </w:rPr>
        <w:t>.</w:t>
      </w:r>
    </w:p>
    <w:p w14:paraId="7D4C8E18" w14:textId="77777777" w:rsidR="00DB7962" w:rsidRDefault="00DB7962" w:rsidP="00DB7962">
      <w:pPr>
        <w:contextualSpacing/>
        <w:rPr>
          <w:rFonts w:cs="Times New Roman"/>
          <w:sz w:val="20"/>
          <w:szCs w:val="20"/>
          <w:shd w:val="clear" w:color="auto" w:fill="FFFFFF"/>
        </w:rPr>
      </w:pPr>
    </w:p>
    <w:p w14:paraId="7CF41F08" w14:textId="77777777" w:rsidR="00DB7962" w:rsidRPr="00974EE6" w:rsidRDefault="00DB7962" w:rsidP="00DB7962">
      <w:pPr>
        <w:contextualSpacing/>
        <w:rPr>
          <w:rFonts w:eastAsia="Times New Roman" w:cs="Times New Roman"/>
          <w:sz w:val="20"/>
          <w:szCs w:val="20"/>
          <w:lang w:eastAsia="hu-HU"/>
        </w:rPr>
      </w:pPr>
      <w:r w:rsidRPr="00974EE6">
        <w:rPr>
          <w:rFonts w:cs="Times New Roman"/>
          <w:b/>
          <w:bCs/>
          <w:sz w:val="20"/>
          <w:szCs w:val="20"/>
          <w:shd w:val="clear" w:color="auto" w:fill="FFFFFF"/>
        </w:rPr>
        <w:t>Közszolgáltatási szerződés</w:t>
      </w:r>
      <w:r w:rsidRPr="00974EE6">
        <w:rPr>
          <w:rFonts w:cs="Times New Roman"/>
          <w:sz w:val="20"/>
          <w:szCs w:val="20"/>
          <w:shd w:val="clear" w:color="auto" w:fill="FFFFFF"/>
        </w:rPr>
        <w:t>: valamely közfeladat vagy a közfeladat egy részének a szerv nevében történő ellátására - a Ptk. 6:256. §-</w:t>
      </w:r>
      <w:proofErr w:type="spellStart"/>
      <w:r w:rsidRPr="00974EE6">
        <w:rPr>
          <w:rFonts w:cs="Times New Roman"/>
          <w:sz w:val="20"/>
          <w:szCs w:val="20"/>
          <w:shd w:val="clear" w:color="auto" w:fill="FFFFFF"/>
        </w:rPr>
        <w:t>ában</w:t>
      </w:r>
      <w:proofErr w:type="spellEnd"/>
      <w:r w:rsidRPr="00974EE6">
        <w:rPr>
          <w:rFonts w:cs="Times New Roman"/>
          <w:sz w:val="20"/>
          <w:szCs w:val="20"/>
          <w:shd w:val="clear" w:color="auto" w:fill="FFFFFF"/>
        </w:rPr>
        <w:t xml:space="preserve"> meghatározottak alapján - kötött írásbeli szerződés.</w:t>
      </w:r>
    </w:p>
    <w:p w14:paraId="3C5780E6" w14:textId="77777777" w:rsidR="00DB7962" w:rsidRPr="00974EE6" w:rsidRDefault="00DB7962" w:rsidP="00DB7962">
      <w:pPr>
        <w:contextualSpacing/>
        <w:rPr>
          <w:rFonts w:eastAsia="Times New Roman" w:cs="Times New Roman"/>
          <w:sz w:val="22"/>
          <w:szCs w:val="22"/>
          <w:lang w:eastAsia="hu-HU"/>
        </w:rPr>
      </w:pPr>
    </w:p>
    <w:p w14:paraId="03F8CF4D" w14:textId="77777777" w:rsidR="00DB7962" w:rsidRPr="00316408" w:rsidRDefault="00DB7962" w:rsidP="00DB7962">
      <w:pPr>
        <w:shd w:val="clear" w:color="auto" w:fill="E7E6E6"/>
        <w:contextualSpacing/>
        <w:rPr>
          <w:rFonts w:cs="Times New Roman"/>
          <w:b/>
          <w:smallCaps/>
          <w:sz w:val="20"/>
          <w:szCs w:val="20"/>
        </w:rPr>
      </w:pPr>
      <w:proofErr w:type="spellStart"/>
      <w:r>
        <w:rPr>
          <w:rFonts w:cs="Times New Roman"/>
          <w:b/>
          <w:smallCaps/>
          <w:sz w:val="20"/>
          <w:szCs w:val="20"/>
        </w:rPr>
        <w:t>iv</w:t>
      </w:r>
      <w:r w:rsidRPr="00AA01E6">
        <w:rPr>
          <w:rFonts w:cs="Times New Roman"/>
          <w:b/>
          <w:smallCaps/>
          <w:sz w:val="20"/>
          <w:szCs w:val="20"/>
        </w:rPr>
        <w:t>.</w:t>
      </w:r>
      <w:r>
        <w:rPr>
          <w:rFonts w:cs="Times New Roman"/>
          <w:b/>
          <w:smallCaps/>
          <w:sz w:val="20"/>
          <w:szCs w:val="20"/>
        </w:rPr>
        <w:t>f</w:t>
      </w:r>
      <w:r w:rsidRPr="00AA01E6">
        <w:rPr>
          <w:rFonts w:cs="Times New Roman"/>
          <w:b/>
          <w:smallCaps/>
          <w:sz w:val="20"/>
          <w:szCs w:val="20"/>
        </w:rPr>
        <w:t>őbb</w:t>
      </w:r>
      <w:proofErr w:type="spellEnd"/>
      <w:r w:rsidRPr="00AA01E6">
        <w:rPr>
          <w:rFonts w:cs="Times New Roman"/>
          <w:b/>
          <w:smallCaps/>
          <w:sz w:val="20"/>
          <w:szCs w:val="20"/>
        </w:rPr>
        <w:t xml:space="preserve"> jogszabályok</w:t>
      </w:r>
      <w:r>
        <w:rPr>
          <w:rFonts w:cs="Times New Roman"/>
          <w:b/>
          <w:smallCaps/>
          <w:sz w:val="20"/>
          <w:szCs w:val="20"/>
        </w:rPr>
        <w:t xml:space="preserve">, iránymutatások jegyzéke </w:t>
      </w:r>
    </w:p>
    <w:p w14:paraId="7B3564FB" w14:textId="77777777" w:rsidR="00DB7962" w:rsidRPr="00FD79B5" w:rsidRDefault="00DB7962" w:rsidP="00DB7962">
      <w:pPr>
        <w:contextualSpacing/>
        <w:rPr>
          <w:rFonts w:cs="Times New Roman"/>
          <w:sz w:val="20"/>
          <w:szCs w:val="20"/>
        </w:rPr>
      </w:pPr>
      <w:r w:rsidRPr="00FD79B5">
        <w:rPr>
          <w:rFonts w:cs="Times New Roman"/>
          <w:sz w:val="20"/>
          <w:szCs w:val="20"/>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r>
        <w:rPr>
          <w:rFonts w:cs="Times New Roman"/>
          <w:sz w:val="20"/>
          <w:szCs w:val="20"/>
        </w:rPr>
        <w:t>/ „</w:t>
      </w:r>
      <w:r w:rsidRPr="00FD79B5">
        <w:rPr>
          <w:rFonts w:cs="Times New Roman"/>
          <w:sz w:val="20"/>
          <w:szCs w:val="20"/>
        </w:rPr>
        <w:t>GDPR</w:t>
      </w:r>
      <w:r>
        <w:rPr>
          <w:rFonts w:cs="Times New Roman"/>
          <w:sz w:val="20"/>
          <w:szCs w:val="20"/>
        </w:rPr>
        <w:t>”</w:t>
      </w:r>
      <w:r w:rsidRPr="00FD79B5">
        <w:rPr>
          <w:rFonts w:cs="Times New Roman"/>
          <w:sz w:val="20"/>
          <w:szCs w:val="20"/>
        </w:rPr>
        <w:t>)</w:t>
      </w:r>
    </w:p>
    <w:p w14:paraId="4A6FF13C"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-Magyarország Alaptörvénye</w:t>
      </w:r>
    </w:p>
    <w:p w14:paraId="438674F8" w14:textId="77777777" w:rsidR="00DB7962" w:rsidRPr="00FD79B5" w:rsidRDefault="00DB7962" w:rsidP="00DB7962">
      <w:pPr>
        <w:contextualSpacing/>
        <w:rPr>
          <w:rFonts w:cs="Times New Roman"/>
          <w:sz w:val="20"/>
          <w:szCs w:val="20"/>
        </w:rPr>
      </w:pPr>
      <w:r w:rsidRPr="00FD79B5">
        <w:rPr>
          <w:rFonts w:cs="Times New Roman"/>
          <w:sz w:val="20"/>
          <w:szCs w:val="20"/>
        </w:rPr>
        <w:t>-2011. évi CXII. törvény – az információs önrendelkezési jogról és az információszabadságról szóló törvény (Info törvény)</w:t>
      </w:r>
    </w:p>
    <w:p w14:paraId="184236B2" w14:textId="77777777" w:rsidR="00DB7962" w:rsidRPr="00FD79B5" w:rsidRDefault="00DB7962" w:rsidP="00DB7962">
      <w:pPr>
        <w:contextualSpacing/>
        <w:rPr>
          <w:rFonts w:cs="Times New Roman"/>
          <w:sz w:val="20"/>
          <w:szCs w:val="20"/>
        </w:rPr>
      </w:pPr>
      <w:r w:rsidRPr="00FD79B5">
        <w:rPr>
          <w:rFonts w:cs="Times New Roman"/>
          <w:sz w:val="20"/>
          <w:szCs w:val="20"/>
        </w:rPr>
        <w:t>-2013. évi V. törvény a Polgári Törvénykönyvről</w:t>
      </w:r>
    </w:p>
    <w:p w14:paraId="3F391405" w14:textId="77777777" w:rsidR="00DB7962" w:rsidRPr="00FD79B5" w:rsidRDefault="00DB7962" w:rsidP="00DB7962">
      <w:pPr>
        <w:contextualSpacing/>
        <w:rPr>
          <w:rFonts w:cs="Times New Roman"/>
          <w:sz w:val="20"/>
          <w:szCs w:val="20"/>
        </w:rPr>
      </w:pPr>
      <w:r w:rsidRPr="00FD79B5">
        <w:rPr>
          <w:rFonts w:cs="Times New Roman"/>
          <w:sz w:val="20"/>
          <w:szCs w:val="20"/>
        </w:rPr>
        <w:t>-1993. évi LXXVIII. törvény a lakások és helyiségek bérletére, valamint elidegenítésére vonatkozó egyes szabályokról</w:t>
      </w:r>
    </w:p>
    <w:p w14:paraId="0BC1D6FE" w14:textId="77777777" w:rsidR="00DB7962" w:rsidRPr="00FD79B5" w:rsidRDefault="00DB7962" w:rsidP="00DB7962">
      <w:pPr>
        <w:contextualSpacing/>
        <w:rPr>
          <w:rFonts w:cs="Times New Roman"/>
          <w:sz w:val="20"/>
          <w:szCs w:val="20"/>
        </w:rPr>
      </w:pPr>
      <w:r w:rsidRPr="00FD79B5">
        <w:rPr>
          <w:rFonts w:cs="Times New Roman"/>
          <w:sz w:val="20"/>
          <w:szCs w:val="20"/>
        </w:rPr>
        <w:t>-2000. évi C. törvény a Számvitelről</w:t>
      </w:r>
    </w:p>
    <w:p w14:paraId="26617337" w14:textId="77777777" w:rsidR="00DB7962" w:rsidRPr="00FD79B5" w:rsidRDefault="00DB7962" w:rsidP="00DB7962">
      <w:pPr>
        <w:contextualSpacing/>
        <w:rPr>
          <w:rFonts w:cs="Times New Roman"/>
          <w:sz w:val="20"/>
          <w:szCs w:val="20"/>
        </w:rPr>
      </w:pPr>
      <w:r w:rsidRPr="00CF5F74">
        <w:rPr>
          <w:rFonts w:cs="Times New Roman"/>
          <w:sz w:val="20"/>
          <w:szCs w:val="20"/>
        </w:rPr>
        <w:t>-2007. évi CXXVII. törvény az Általános Forgalmi Adóról (áfatörvény)</w:t>
      </w:r>
    </w:p>
    <w:p w14:paraId="038DCD84" w14:textId="77777777" w:rsidR="00DB7962" w:rsidRPr="00FD79B5" w:rsidRDefault="00DB7962" w:rsidP="00DB7962">
      <w:pPr>
        <w:contextualSpacing/>
        <w:rPr>
          <w:rFonts w:cs="Times New Roman"/>
          <w:sz w:val="20"/>
          <w:szCs w:val="20"/>
        </w:rPr>
      </w:pPr>
      <w:r w:rsidRPr="00FD79B5">
        <w:rPr>
          <w:rFonts w:cs="Times New Roman"/>
          <w:sz w:val="20"/>
          <w:szCs w:val="20"/>
        </w:rPr>
        <w:t>-2017. évi CL. törvény az Adózás Rendjéről (Art.)</w:t>
      </w:r>
    </w:p>
    <w:p w14:paraId="7211EDD5" w14:textId="77777777" w:rsidR="00DB7962" w:rsidRPr="00FD79B5" w:rsidRDefault="00DB7962" w:rsidP="00DB7962">
      <w:pPr>
        <w:contextualSpacing/>
        <w:rPr>
          <w:rFonts w:cs="Times New Roman"/>
          <w:sz w:val="20"/>
          <w:szCs w:val="20"/>
        </w:rPr>
      </w:pPr>
      <w:r w:rsidRPr="00FD79B5">
        <w:rPr>
          <w:rFonts w:cs="Times New Roman"/>
          <w:sz w:val="20"/>
          <w:szCs w:val="20"/>
        </w:rPr>
        <w:t xml:space="preserve">-1997. évi CLV. törvény a Fogyasztóvédelemről </w:t>
      </w:r>
    </w:p>
    <w:p w14:paraId="34DDFD04" w14:textId="77777777" w:rsidR="00DB7962" w:rsidRPr="00FD79B5" w:rsidRDefault="00DB7962" w:rsidP="00DB7962">
      <w:pPr>
        <w:contextualSpacing/>
        <w:rPr>
          <w:rFonts w:cs="Times New Roman"/>
          <w:sz w:val="20"/>
          <w:szCs w:val="20"/>
        </w:rPr>
      </w:pPr>
      <w:r w:rsidRPr="00FD79B5">
        <w:rPr>
          <w:rFonts w:cs="Times New Roman"/>
          <w:sz w:val="20"/>
          <w:szCs w:val="20"/>
        </w:rPr>
        <w:t>-2008. évi XLVII. törvény a Fogyasztókkal szembeni tisztességtelen kereskedelmi gyakorlat tilalmáról</w:t>
      </w:r>
    </w:p>
    <w:p w14:paraId="43404703" w14:textId="77777777" w:rsidR="00DB7962" w:rsidRPr="00FD79B5" w:rsidRDefault="00DB7962" w:rsidP="00DB7962">
      <w:pPr>
        <w:contextualSpacing/>
        <w:rPr>
          <w:rFonts w:cs="Times New Roman"/>
          <w:sz w:val="20"/>
          <w:szCs w:val="20"/>
        </w:rPr>
      </w:pPr>
      <w:r w:rsidRPr="00FD79B5">
        <w:rPr>
          <w:rFonts w:cs="Times New Roman"/>
          <w:sz w:val="20"/>
          <w:szCs w:val="20"/>
        </w:rPr>
        <w:t>-45/2014. Kormányrendelet A fogyasztó és a vállalkozás közötti szerződések részletes szabályairól</w:t>
      </w:r>
    </w:p>
    <w:p w14:paraId="13F11FA6" w14:textId="77777777" w:rsidR="00DB7962" w:rsidRPr="00FD79B5" w:rsidRDefault="00DB7962" w:rsidP="00DB7962">
      <w:pPr>
        <w:contextualSpacing/>
        <w:rPr>
          <w:rFonts w:cs="Times New Roman"/>
          <w:sz w:val="20"/>
          <w:szCs w:val="20"/>
        </w:rPr>
      </w:pPr>
      <w:r w:rsidRPr="00FD79B5">
        <w:rPr>
          <w:rFonts w:cs="Times New Roman"/>
          <w:sz w:val="20"/>
          <w:szCs w:val="20"/>
        </w:rPr>
        <w:t>-2005. évi CXXXIII. törvény a személy-és vagyonvédelmi, valamint a magánnyomozói tevékenység szabályairól („</w:t>
      </w:r>
      <w:proofErr w:type="spellStart"/>
      <w:r w:rsidRPr="00FD79B5">
        <w:rPr>
          <w:rFonts w:cs="Times New Roman"/>
          <w:sz w:val="20"/>
          <w:szCs w:val="20"/>
        </w:rPr>
        <w:t>Szvtv</w:t>
      </w:r>
      <w:proofErr w:type="spellEnd"/>
      <w:r>
        <w:rPr>
          <w:rFonts w:cs="Times New Roman"/>
          <w:sz w:val="20"/>
          <w:szCs w:val="20"/>
        </w:rPr>
        <w:t>.</w:t>
      </w:r>
      <w:r w:rsidRPr="00FD79B5">
        <w:rPr>
          <w:rFonts w:cs="Times New Roman"/>
          <w:sz w:val="20"/>
          <w:szCs w:val="20"/>
        </w:rPr>
        <w:t>”)</w:t>
      </w:r>
    </w:p>
    <w:p w14:paraId="2457E9D0" w14:textId="77777777" w:rsidR="00DB7962" w:rsidRPr="00FD79B5" w:rsidRDefault="00DB7962" w:rsidP="00DB7962">
      <w:pPr>
        <w:contextualSpacing/>
        <w:rPr>
          <w:rFonts w:cs="Times New Roman"/>
          <w:sz w:val="20"/>
          <w:szCs w:val="20"/>
        </w:rPr>
      </w:pPr>
      <w:r w:rsidRPr="00FD79B5">
        <w:rPr>
          <w:rFonts w:cs="Times New Roman"/>
          <w:sz w:val="20"/>
          <w:szCs w:val="20"/>
        </w:rPr>
        <w:t>-2013. évi CLXV. törvény a panaszokról és a közérdekű bejelentésekről szóló 2013. évi CLXV. törvény („</w:t>
      </w:r>
      <w:proofErr w:type="spellStart"/>
      <w:r w:rsidRPr="00FD79B5">
        <w:rPr>
          <w:rFonts w:cs="Times New Roman"/>
          <w:sz w:val="20"/>
          <w:szCs w:val="20"/>
        </w:rPr>
        <w:t>Pktv</w:t>
      </w:r>
      <w:proofErr w:type="spellEnd"/>
      <w:r>
        <w:rPr>
          <w:rFonts w:cs="Times New Roman"/>
          <w:sz w:val="20"/>
          <w:szCs w:val="20"/>
        </w:rPr>
        <w:t>.</w:t>
      </w:r>
      <w:r w:rsidRPr="00FD79B5">
        <w:rPr>
          <w:rFonts w:cs="Times New Roman"/>
          <w:sz w:val="20"/>
          <w:szCs w:val="20"/>
        </w:rPr>
        <w:t>”)</w:t>
      </w:r>
    </w:p>
    <w:p w14:paraId="5BB1A77A" w14:textId="77777777" w:rsidR="00DB7962" w:rsidRPr="00FD79B5" w:rsidRDefault="00DB7962" w:rsidP="00DB7962">
      <w:pPr>
        <w:contextualSpacing/>
        <w:rPr>
          <w:rFonts w:cs="Times New Roman"/>
          <w:sz w:val="20"/>
          <w:szCs w:val="20"/>
        </w:rPr>
      </w:pPr>
      <w:r w:rsidRPr="00FD79B5">
        <w:rPr>
          <w:rFonts w:eastAsia="Times New Roman" w:cs="Times New Roman"/>
          <w:sz w:val="20"/>
          <w:szCs w:val="20"/>
          <w:lang w:eastAsia="hu-HU"/>
        </w:rPr>
        <w:t>-2011. évi CLXXXIX. törvény Magyarország helyi önkormányzatairól</w:t>
      </w:r>
    </w:p>
    <w:p w14:paraId="4972E822"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-2011. évi CXCV. törvény az államháztartásról</w:t>
      </w:r>
    </w:p>
    <w:p w14:paraId="58404102"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-301/2016. Kormányrendelet a közérdekű adat iránti igény teljesítéséért megállapítható költségtérítés mértékéről</w:t>
      </w:r>
    </w:p>
    <w:p w14:paraId="340ACFB4"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-2016. évi CXXX. törvény a Polgári Perrendtartásról</w:t>
      </w:r>
    </w:p>
    <w:p w14:paraId="1DCF0E66"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-2011. évi CXCVI. törvény a Nemzeti Vagyonról</w:t>
      </w:r>
    </w:p>
    <w:p w14:paraId="2B682903"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-1995.évi LXVI. törvény A köziratokról, közlevéltárakról és a magánlevéltári anyag védelméről szóló törvény („</w:t>
      </w:r>
      <w:proofErr w:type="spellStart"/>
      <w:r w:rsidRPr="00FD79B5">
        <w:rPr>
          <w:rFonts w:eastAsia="Times New Roman" w:cs="Times New Roman"/>
          <w:sz w:val="20"/>
          <w:szCs w:val="20"/>
          <w:lang w:eastAsia="hu-HU"/>
        </w:rPr>
        <w:t>Ltv</w:t>
      </w:r>
      <w:proofErr w:type="spellEnd"/>
      <w:r w:rsidRPr="00FD79B5">
        <w:rPr>
          <w:rFonts w:eastAsia="Times New Roman" w:cs="Times New Roman"/>
          <w:sz w:val="20"/>
          <w:szCs w:val="20"/>
          <w:lang w:eastAsia="hu-HU"/>
        </w:rPr>
        <w:t>.”)</w:t>
      </w:r>
    </w:p>
    <w:p w14:paraId="55FA1648"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 xml:space="preserve">-335/2005. Kormányrendelet a Közfeladatot ellátó szervek iratkezelésének általános követelményeiről </w:t>
      </w:r>
    </w:p>
    <w:p w14:paraId="763598DA"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-2009. évi CXXII. törvény A köztulajdonban álló gazdasági társaságok takarékosabb működéséről</w:t>
      </w:r>
    </w:p>
    <w:p w14:paraId="0135D517"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-2011.évi CLXXV. törvény Az egyesülési jogról, közhasznú jogállásról, valamint a civil szervezetek működéséről és támogatásáról</w:t>
      </w:r>
    </w:p>
    <w:p w14:paraId="093C8A6E"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-2010.évi CLXXXV. törvény a médiaszolgáltatásokról és a tömegkommunikációról</w:t>
      </w:r>
    </w:p>
    <w:p w14:paraId="729764D7" w14:textId="77777777" w:rsidR="00DB7962" w:rsidRPr="00FD79B5"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-2010.évi CIV. törvény a sajtószabadságról és a médiatartalmak alapvető szabályairól</w:t>
      </w:r>
    </w:p>
    <w:p w14:paraId="3504915E" w14:textId="77777777" w:rsidR="00DB7962" w:rsidRDefault="00DB7962" w:rsidP="00DB7962">
      <w:pPr>
        <w:contextualSpacing/>
        <w:rPr>
          <w:rFonts w:eastAsia="Times New Roman" w:cs="Times New Roman"/>
          <w:sz w:val="20"/>
          <w:szCs w:val="20"/>
          <w:lang w:eastAsia="hu-HU"/>
        </w:rPr>
      </w:pPr>
      <w:r w:rsidRPr="00FD79B5">
        <w:rPr>
          <w:rFonts w:eastAsia="Times New Roman" w:cs="Times New Roman"/>
          <w:sz w:val="20"/>
          <w:szCs w:val="20"/>
          <w:lang w:eastAsia="hu-HU"/>
        </w:rPr>
        <w:t>-2012. évi I. törvény a Munka törvénykönyvérő</w:t>
      </w:r>
      <w:r>
        <w:rPr>
          <w:rFonts w:eastAsia="Times New Roman" w:cs="Times New Roman"/>
          <w:sz w:val="20"/>
          <w:szCs w:val="20"/>
          <w:lang w:eastAsia="hu-HU"/>
        </w:rPr>
        <w:t>l</w:t>
      </w:r>
    </w:p>
    <w:p w14:paraId="0B498BC2" w14:textId="77777777" w:rsidR="00DB7962" w:rsidRDefault="00DB7962" w:rsidP="00DB7962">
      <w:pPr>
        <w:contextualSpacing/>
        <w:rPr>
          <w:rFonts w:eastAsia="Times New Roman" w:cs="Times New Roman"/>
          <w:sz w:val="20"/>
          <w:szCs w:val="20"/>
          <w:lang w:eastAsia="hu-HU"/>
        </w:rPr>
      </w:pPr>
      <w:r>
        <w:rPr>
          <w:rFonts w:eastAsia="Times New Roman" w:cs="Times New Roman"/>
          <w:sz w:val="20"/>
          <w:szCs w:val="20"/>
          <w:lang w:eastAsia="hu-HU"/>
        </w:rPr>
        <w:lastRenderedPageBreak/>
        <w:t>-A sportról szóló 2014. évi I. törvény</w:t>
      </w:r>
    </w:p>
    <w:p w14:paraId="1F834554" w14:textId="77777777" w:rsidR="00DB7962" w:rsidRDefault="00DB7962" w:rsidP="00DB7962">
      <w:pPr>
        <w:contextualSpacing/>
        <w:rPr>
          <w:rFonts w:eastAsia="Times New Roman" w:cs="Times New Roman"/>
          <w:sz w:val="20"/>
          <w:szCs w:val="20"/>
          <w:lang w:eastAsia="hu-HU"/>
        </w:rPr>
      </w:pPr>
      <w:r>
        <w:rPr>
          <w:rFonts w:eastAsia="Times New Roman" w:cs="Times New Roman"/>
          <w:sz w:val="20"/>
          <w:szCs w:val="20"/>
          <w:lang w:eastAsia="hu-HU"/>
        </w:rPr>
        <w:t>-A zenés, táncos rendezvények működésének biztonságosabbá tételéről szóló 23/2011. (III.8.) Kormányrendelet</w:t>
      </w:r>
    </w:p>
    <w:p w14:paraId="0A0775AB" w14:textId="77777777" w:rsidR="00DB7962" w:rsidRDefault="00DB7962" w:rsidP="00DB7962">
      <w:pPr>
        <w:contextualSpacing/>
        <w:rPr>
          <w:rFonts w:eastAsia="Times New Roman" w:cs="Times New Roman"/>
          <w:sz w:val="20"/>
          <w:szCs w:val="20"/>
          <w:lang w:eastAsia="hu-HU"/>
        </w:rPr>
      </w:pPr>
      <w:r>
        <w:rPr>
          <w:rFonts w:eastAsia="Times New Roman" w:cs="Times New Roman"/>
          <w:sz w:val="20"/>
          <w:szCs w:val="20"/>
          <w:lang w:eastAsia="hu-HU"/>
        </w:rPr>
        <w:t>-A sportrendezvények biztonságáról szóló 54/2004. (III.31.) Kormány rendelet</w:t>
      </w:r>
    </w:p>
    <w:p w14:paraId="5B39E5E7" w14:textId="77777777" w:rsidR="00DB7962" w:rsidRDefault="00DB7962" w:rsidP="00DB7962">
      <w:pPr>
        <w:contextualSpacing/>
        <w:rPr>
          <w:rFonts w:eastAsia="Times New Roman" w:cs="Times New Roman"/>
          <w:sz w:val="20"/>
          <w:szCs w:val="20"/>
          <w:lang w:eastAsia="hu-HU"/>
        </w:rPr>
      </w:pPr>
      <w:r>
        <w:rPr>
          <w:rFonts w:eastAsia="Times New Roman" w:cs="Times New Roman"/>
          <w:sz w:val="20"/>
          <w:szCs w:val="20"/>
          <w:lang w:eastAsia="hu-HU"/>
        </w:rPr>
        <w:t xml:space="preserve">-Az Európai Adatvédelmi Testület 3/2019. számú iránymutatása a kamerás megfigyelésről </w:t>
      </w:r>
      <w:hyperlink r:id="rId21" w:history="1">
        <w:r w:rsidRPr="007A1FAE">
          <w:rPr>
            <w:rStyle w:val="Hiperhivatkozs"/>
            <w:rFonts w:eastAsia="Times New Roman" w:cs="Times New Roman"/>
            <w:sz w:val="20"/>
            <w:szCs w:val="20"/>
            <w:lang w:eastAsia="hu-HU"/>
          </w:rPr>
          <w:t>https://edpb.europa.eu/our-work-tools/our-documents/guidelines/guidelines-32019-processing-personal-data-through-video_hu</w:t>
        </w:r>
      </w:hyperlink>
      <w:r>
        <w:rPr>
          <w:rFonts w:eastAsia="Times New Roman" w:cs="Times New Roman"/>
          <w:sz w:val="20"/>
          <w:szCs w:val="20"/>
          <w:lang w:eastAsia="hu-HU"/>
        </w:rPr>
        <w:t xml:space="preserve"> </w:t>
      </w:r>
    </w:p>
    <w:p w14:paraId="5735C561" w14:textId="77777777" w:rsidR="00DB7962" w:rsidRDefault="001C364D" w:rsidP="00DB7962">
      <w:pPr>
        <w:contextualSpacing/>
        <w:rPr>
          <w:rFonts w:eastAsia="Times New Roman" w:cs="Times New Roman"/>
          <w:sz w:val="20"/>
          <w:szCs w:val="20"/>
          <w:lang w:eastAsia="hu-HU"/>
        </w:rPr>
      </w:pPr>
      <w:hyperlink r:id="rId22" w:history="1">
        <w:r w:rsidR="00DB7962" w:rsidRPr="007A1FAE">
          <w:rPr>
            <w:rStyle w:val="Hiperhivatkozs"/>
            <w:rFonts w:eastAsia="Times New Roman" w:cs="Times New Roman"/>
            <w:sz w:val="20"/>
            <w:szCs w:val="20"/>
            <w:lang w:eastAsia="hu-HU"/>
          </w:rPr>
          <w:t>https://www.naih.hu/edpb-iranymutatasai</w:t>
        </w:r>
      </w:hyperlink>
      <w:r w:rsidR="00DB7962">
        <w:rPr>
          <w:rFonts w:eastAsia="Times New Roman" w:cs="Times New Roman"/>
          <w:sz w:val="20"/>
          <w:szCs w:val="20"/>
          <w:lang w:eastAsia="hu-HU"/>
        </w:rPr>
        <w:t xml:space="preserve"> </w:t>
      </w:r>
    </w:p>
    <w:p w14:paraId="44E1FABF" w14:textId="77777777" w:rsidR="00DB7962" w:rsidRDefault="00DB7962" w:rsidP="00DB7962">
      <w:pPr>
        <w:contextualSpacing/>
        <w:rPr>
          <w:rFonts w:eastAsia="Times New Roman" w:cs="Times New Roman"/>
          <w:sz w:val="20"/>
          <w:szCs w:val="20"/>
          <w:lang w:eastAsia="hu-HU"/>
        </w:rPr>
      </w:pPr>
      <w:r>
        <w:rPr>
          <w:rFonts w:eastAsia="Times New Roman" w:cs="Times New Roman"/>
          <w:sz w:val="20"/>
          <w:szCs w:val="20"/>
          <w:lang w:eastAsia="hu-HU"/>
        </w:rPr>
        <w:t xml:space="preserve">-NAIH 2018. beszámoló – a közérdekű feladat ellátásához és közhatalom gyakorlásához szükséges adatkezelésről, 36. oldal </w:t>
      </w:r>
      <w:hyperlink r:id="rId23" w:history="1">
        <w:r w:rsidRPr="007A1FAE">
          <w:rPr>
            <w:rStyle w:val="Hiperhivatkozs"/>
            <w:rFonts w:eastAsia="Times New Roman" w:cs="Times New Roman"/>
            <w:sz w:val="20"/>
            <w:szCs w:val="20"/>
            <w:lang w:eastAsia="hu-HU"/>
          </w:rPr>
          <w:t>https://www.naih.hu/eves-beszamolok</w:t>
        </w:r>
      </w:hyperlink>
      <w:r>
        <w:rPr>
          <w:rFonts w:eastAsia="Times New Roman" w:cs="Times New Roman"/>
          <w:sz w:val="20"/>
          <w:szCs w:val="20"/>
          <w:lang w:eastAsia="hu-HU"/>
        </w:rPr>
        <w:t xml:space="preserve"> </w:t>
      </w:r>
    </w:p>
    <w:p w14:paraId="2C5D496E" w14:textId="77777777" w:rsidR="00DB7962" w:rsidRPr="00C53227" w:rsidRDefault="00DB7962" w:rsidP="00DB7962">
      <w:pPr>
        <w:contextualSpacing/>
        <w:rPr>
          <w:rFonts w:cs="Times New Roman"/>
          <w:color w:val="000000"/>
          <w:sz w:val="22"/>
          <w:szCs w:val="22"/>
        </w:rPr>
      </w:pPr>
    </w:p>
    <w:p w14:paraId="11D6C4D9" w14:textId="77777777" w:rsidR="00DB7962" w:rsidRPr="00AA01E6" w:rsidRDefault="00DB7962" w:rsidP="00DB7962">
      <w:pPr>
        <w:shd w:val="clear" w:color="auto" w:fill="E7E6E6"/>
        <w:contextualSpacing/>
        <w:mirrorIndents/>
        <w:rPr>
          <w:rFonts w:cs="Times New Roman"/>
          <w:b/>
          <w:smallCaps/>
          <w:color w:val="000000"/>
          <w:sz w:val="20"/>
          <w:szCs w:val="20"/>
        </w:rPr>
      </w:pPr>
      <w:proofErr w:type="spellStart"/>
      <w:r>
        <w:rPr>
          <w:rFonts w:cs="Times New Roman"/>
          <w:b/>
          <w:smallCaps/>
          <w:color w:val="000000"/>
          <w:sz w:val="20"/>
          <w:szCs w:val="20"/>
        </w:rPr>
        <w:t>v.a</w:t>
      </w:r>
      <w:r w:rsidRPr="00AA01E6">
        <w:rPr>
          <w:rFonts w:cs="Times New Roman"/>
          <w:b/>
          <w:smallCaps/>
          <w:color w:val="000000"/>
          <w:sz w:val="20"/>
          <w:szCs w:val="20"/>
        </w:rPr>
        <w:t>z</w:t>
      </w:r>
      <w:proofErr w:type="spellEnd"/>
      <w:r w:rsidRPr="00AA01E6">
        <w:rPr>
          <w:rFonts w:cs="Times New Roman"/>
          <w:b/>
          <w:smallCaps/>
          <w:color w:val="000000"/>
          <w:sz w:val="20"/>
          <w:szCs w:val="20"/>
        </w:rPr>
        <w:t xml:space="preserve"> adatkezelés biztonsága</w:t>
      </w:r>
    </w:p>
    <w:p w14:paraId="774A8209" w14:textId="77777777" w:rsidR="00DB7962" w:rsidRPr="00AA01E6" w:rsidRDefault="00DB7962" w:rsidP="00DB7962">
      <w:pPr>
        <w:contextualSpacing/>
        <w:mirrorIndents/>
        <w:rPr>
          <w:rFonts w:cs="Times New Roman"/>
          <w:b/>
          <w:smallCaps/>
          <w:color w:val="000000"/>
          <w:sz w:val="22"/>
          <w:szCs w:val="22"/>
        </w:rPr>
      </w:pPr>
    </w:p>
    <w:p w14:paraId="006B7EDF" w14:textId="77777777" w:rsidR="00DB7962" w:rsidRPr="00C53227" w:rsidRDefault="00DB7962" w:rsidP="00DB7962">
      <w:pPr>
        <w:contextualSpacing/>
        <w:mirrorIndents/>
        <w:rPr>
          <w:rFonts w:cs="Times New Roman"/>
          <w:sz w:val="22"/>
          <w:szCs w:val="22"/>
        </w:rPr>
      </w:pPr>
      <w:r>
        <w:rPr>
          <w:rFonts w:cs="Times New Roman"/>
          <w:sz w:val="22"/>
          <w:szCs w:val="22"/>
        </w:rPr>
        <w:t>1.</w:t>
      </w:r>
      <w:r w:rsidRPr="00C53227">
        <w:rPr>
          <w:rFonts w:cs="Times New Roman"/>
          <w:sz w:val="22"/>
          <w:szCs w:val="22"/>
        </w:rPr>
        <w:t xml:space="preserve">Az Adatkezelő a személyes adatokat bizalmasan kezeli, a személyes adatok védelmét </w:t>
      </w:r>
      <w:r>
        <w:rPr>
          <w:rFonts w:cs="Times New Roman"/>
          <w:sz w:val="22"/>
          <w:szCs w:val="22"/>
        </w:rPr>
        <w:t>adminisztratív,</w:t>
      </w:r>
      <w:r w:rsidRPr="00C53227">
        <w:rPr>
          <w:rFonts w:cs="Times New Roman"/>
          <w:sz w:val="22"/>
          <w:szCs w:val="22"/>
        </w:rPr>
        <w:t xml:space="preserve"> technikai és szervezési intézkedésekkel biztosítja. </w:t>
      </w:r>
    </w:p>
    <w:p w14:paraId="36EEDE32" w14:textId="77777777" w:rsidR="00DB7962" w:rsidRDefault="00DB7962" w:rsidP="00DB7962">
      <w:pPr>
        <w:contextualSpacing/>
        <w:mirrorIndents/>
        <w:rPr>
          <w:rFonts w:cs="Times New Roman"/>
          <w:color w:val="000000"/>
          <w:sz w:val="22"/>
          <w:szCs w:val="22"/>
          <w:shd w:val="clear" w:color="auto" w:fill="FFFFFF"/>
        </w:rPr>
      </w:pPr>
    </w:p>
    <w:p w14:paraId="04CEEBF3" w14:textId="77777777" w:rsidR="00DB7962" w:rsidRDefault="00DB7962" w:rsidP="00DB7962">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2.</w:t>
      </w:r>
      <w:r w:rsidRPr="00C53227">
        <w:rPr>
          <w:rFonts w:cs="Times New Roman"/>
          <w:color w:val="000000"/>
          <w:sz w:val="22"/>
          <w:szCs w:val="22"/>
          <w:shd w:val="clear" w:color="auto" w:fill="FFFFFF"/>
        </w:rPr>
        <w:t xml:space="preserve">Az adatbiztonság mindazon intézkedéseket jelenti, mely során az Adatkezelő biztosítja, hogy az </w:t>
      </w:r>
      <w:r>
        <w:rPr>
          <w:rFonts w:cs="Times New Roman"/>
          <w:color w:val="000000"/>
          <w:sz w:val="22"/>
          <w:szCs w:val="22"/>
          <w:shd w:val="clear" w:color="auto" w:fill="FFFFFF"/>
        </w:rPr>
        <w:t>Érintett</w:t>
      </w:r>
      <w:r w:rsidRPr="00C53227">
        <w:rPr>
          <w:rFonts w:cs="Times New Roman"/>
          <w:color w:val="000000"/>
          <w:sz w:val="22"/>
          <w:szCs w:val="22"/>
          <w:shd w:val="clear" w:color="auto" w:fill="FFFFFF"/>
        </w:rPr>
        <w:t xml:space="preserve"> személyes adatait arra jogosulatlan személy ne ismerje meg, azokhoz ne férjen hozzá, a személyes adatok ne vesszenek el, azokat károsodás ne érje. A személyes adatok kezelésé</w:t>
      </w:r>
      <w:r>
        <w:rPr>
          <w:rFonts w:cs="Times New Roman"/>
          <w:color w:val="000000"/>
          <w:sz w:val="22"/>
          <w:szCs w:val="22"/>
          <w:shd w:val="clear" w:color="auto" w:fill="FFFFFF"/>
        </w:rPr>
        <w:t xml:space="preserve">re vonatkozó szabályokat </w:t>
      </w:r>
      <w:r w:rsidRPr="00C53227">
        <w:rPr>
          <w:rFonts w:cs="Times New Roman"/>
          <w:color w:val="000000"/>
          <w:sz w:val="22"/>
          <w:szCs w:val="22"/>
          <w:shd w:val="clear" w:color="auto" w:fill="FFFFFF"/>
        </w:rPr>
        <w:t>az Adatkezelő belső szabályzatai</w:t>
      </w:r>
      <w:r>
        <w:rPr>
          <w:rFonts w:cs="Times New Roman"/>
          <w:color w:val="000000"/>
          <w:sz w:val="22"/>
          <w:szCs w:val="22"/>
          <w:shd w:val="clear" w:color="auto" w:fill="FFFFFF"/>
        </w:rPr>
        <w:t xml:space="preserve"> </w:t>
      </w:r>
      <w:r w:rsidRPr="00C53227">
        <w:rPr>
          <w:rFonts w:cs="Times New Roman"/>
          <w:color w:val="000000"/>
          <w:sz w:val="22"/>
          <w:szCs w:val="22"/>
          <w:shd w:val="clear" w:color="auto" w:fill="FFFFFF"/>
        </w:rPr>
        <w:t>és egyéb, az Adatkezelő munkavállalóival, megbízottjaival</w:t>
      </w:r>
      <w:r>
        <w:rPr>
          <w:rFonts w:cs="Times New Roman"/>
          <w:color w:val="000000"/>
          <w:sz w:val="22"/>
          <w:szCs w:val="22"/>
          <w:shd w:val="clear" w:color="auto" w:fill="FFFFFF"/>
        </w:rPr>
        <w:t xml:space="preserve"> létrejött </w:t>
      </w:r>
      <w:r w:rsidRPr="00C53227">
        <w:rPr>
          <w:rFonts w:cs="Times New Roman"/>
          <w:color w:val="000000"/>
          <w:sz w:val="22"/>
          <w:szCs w:val="22"/>
          <w:shd w:val="clear" w:color="auto" w:fill="FFFFFF"/>
        </w:rPr>
        <w:t>szerződése</w:t>
      </w:r>
      <w:r>
        <w:rPr>
          <w:rFonts w:cs="Times New Roman"/>
          <w:color w:val="000000"/>
          <w:sz w:val="22"/>
          <w:szCs w:val="22"/>
          <w:shd w:val="clear" w:color="auto" w:fill="FFFFFF"/>
        </w:rPr>
        <w:t>k</w:t>
      </w:r>
      <w:r w:rsidRPr="00C53227">
        <w:rPr>
          <w:rFonts w:cs="Times New Roman"/>
          <w:color w:val="000000"/>
          <w:sz w:val="22"/>
          <w:szCs w:val="22"/>
          <w:shd w:val="clear" w:color="auto" w:fill="FFFFFF"/>
        </w:rPr>
        <w:t xml:space="preserve"> </w:t>
      </w:r>
      <w:r>
        <w:rPr>
          <w:rFonts w:cs="Times New Roman"/>
          <w:color w:val="000000"/>
          <w:sz w:val="22"/>
          <w:szCs w:val="22"/>
          <w:shd w:val="clear" w:color="auto" w:fill="FFFFFF"/>
        </w:rPr>
        <w:t xml:space="preserve">tartalmazzák. </w:t>
      </w:r>
    </w:p>
    <w:p w14:paraId="113E88AB" w14:textId="77777777" w:rsidR="00DB7962" w:rsidRDefault="00DB7962" w:rsidP="00DB7962">
      <w:pPr>
        <w:contextualSpacing/>
        <w:mirrorIndents/>
        <w:rPr>
          <w:rFonts w:cs="Times New Roman"/>
          <w:color w:val="000000"/>
          <w:sz w:val="22"/>
          <w:szCs w:val="22"/>
          <w:shd w:val="clear" w:color="auto" w:fill="FFFFFF"/>
        </w:rPr>
      </w:pPr>
    </w:p>
    <w:p w14:paraId="270DD539" w14:textId="77777777" w:rsidR="00DB7962" w:rsidRDefault="00DB7962" w:rsidP="00DB7962">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 xml:space="preserve">3.A munkavállalók személyes adatainak a kezelésére az Adatkezelő belső szabályzata, illetve tájékoztatója vonatkozik. </w:t>
      </w:r>
    </w:p>
    <w:p w14:paraId="58B9C206" w14:textId="77777777" w:rsidR="00DB7962" w:rsidRDefault="00DB7962" w:rsidP="00DB7962">
      <w:pPr>
        <w:contextualSpacing/>
        <w:mirrorIndents/>
        <w:rPr>
          <w:rFonts w:cs="Times New Roman"/>
          <w:color w:val="000000"/>
          <w:sz w:val="22"/>
          <w:szCs w:val="22"/>
          <w:shd w:val="clear" w:color="auto" w:fill="FFFFFF"/>
        </w:rPr>
      </w:pPr>
    </w:p>
    <w:p w14:paraId="6955439B" w14:textId="77777777" w:rsidR="00DB7962" w:rsidRPr="00C53227" w:rsidRDefault="00DB7962" w:rsidP="00DB7962">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 xml:space="preserve">4.Az Adatkezelő által alkalmazott elektronikus megfigyelőrendszerrel kapcsolatos adatkezelési szabályokat az Adatkezelő külön szabályzata tartalmazza. </w:t>
      </w:r>
    </w:p>
    <w:p w14:paraId="070F92F0" w14:textId="77777777" w:rsidR="00DB7962" w:rsidRPr="00C53227" w:rsidRDefault="00DB7962" w:rsidP="00DB7962">
      <w:pPr>
        <w:contextualSpacing/>
        <w:mirrorIndents/>
        <w:rPr>
          <w:rFonts w:cs="Times New Roman"/>
          <w:color w:val="000000"/>
          <w:sz w:val="22"/>
          <w:szCs w:val="22"/>
          <w:shd w:val="clear" w:color="auto" w:fill="FFFFFF"/>
        </w:rPr>
      </w:pPr>
    </w:p>
    <w:p w14:paraId="7B84BDCD" w14:textId="77777777" w:rsidR="00DB7962" w:rsidRDefault="00DB7962" w:rsidP="00DB7962">
      <w:pPr>
        <w:contextualSpacing/>
        <w:mirrorIndents/>
        <w:rPr>
          <w:rFonts w:cs="Times New Roman"/>
          <w:sz w:val="22"/>
          <w:szCs w:val="22"/>
        </w:rPr>
      </w:pPr>
      <w:r>
        <w:rPr>
          <w:rFonts w:cs="Times New Roman"/>
          <w:sz w:val="22"/>
          <w:szCs w:val="22"/>
        </w:rPr>
        <w:t>5.</w:t>
      </w:r>
      <w:r w:rsidRPr="00C53227">
        <w:rPr>
          <w:rFonts w:cs="Times New Roman"/>
          <w:sz w:val="22"/>
          <w:szCs w:val="22"/>
        </w:rPr>
        <w:t xml:space="preserve">Az Adatkezelő az informatikai eszközeinek elvárt szintű és kockázatokkal arányos védelme érdekében biztosítja, hogy informatikai eszközei, </w:t>
      </w:r>
      <w:proofErr w:type="spellStart"/>
      <w:r w:rsidRPr="00C53227">
        <w:rPr>
          <w:rFonts w:cs="Times New Roman"/>
          <w:sz w:val="22"/>
          <w:szCs w:val="22"/>
        </w:rPr>
        <w:t>szoftverei</w:t>
      </w:r>
      <w:proofErr w:type="spellEnd"/>
      <w:r w:rsidRPr="00C53227">
        <w:rPr>
          <w:rFonts w:cs="Times New Roman"/>
          <w:sz w:val="22"/>
          <w:szCs w:val="22"/>
        </w:rPr>
        <w:t xml:space="preserve"> folyamatosan megfeleljenek a piaci működésben általánosan elfogadott technológiai megoldásoknak</w:t>
      </w:r>
      <w:r>
        <w:rPr>
          <w:rFonts w:cs="Times New Roman"/>
          <w:sz w:val="22"/>
          <w:szCs w:val="22"/>
        </w:rPr>
        <w:t xml:space="preserve"> és követelményeknek. </w:t>
      </w:r>
    </w:p>
    <w:p w14:paraId="2E725FA7" w14:textId="77777777" w:rsidR="00DB7962" w:rsidRDefault="00DB7962" w:rsidP="00DB7962">
      <w:pPr>
        <w:contextualSpacing/>
        <w:mirrorIndents/>
        <w:rPr>
          <w:rFonts w:cs="Times New Roman"/>
          <w:sz w:val="22"/>
          <w:szCs w:val="22"/>
        </w:rPr>
      </w:pPr>
    </w:p>
    <w:p w14:paraId="74CC5F02" w14:textId="77777777" w:rsidR="00DB7962" w:rsidRDefault="00DB7962" w:rsidP="00DB7962">
      <w:pPr>
        <w:contextualSpacing/>
        <w:mirrorIndents/>
        <w:rPr>
          <w:rFonts w:cs="Times New Roman"/>
          <w:sz w:val="22"/>
          <w:szCs w:val="22"/>
        </w:rPr>
      </w:pPr>
      <w:r>
        <w:rPr>
          <w:rFonts w:cs="Times New Roman"/>
          <w:sz w:val="22"/>
          <w:szCs w:val="22"/>
        </w:rPr>
        <w:t>6.</w:t>
      </w:r>
      <w:r w:rsidRPr="00C53227">
        <w:rPr>
          <w:rFonts w:cs="Times New Roman"/>
          <w:sz w:val="22"/>
          <w:szCs w:val="22"/>
        </w:rPr>
        <w:t xml:space="preserve">Az adatkezelési szabályok betartása az Adatkezelővel munkaviszonyban, egyéb munkavégzésre irányuló jogviszonyban, megbízási jogviszonyban álló személyre (beleértve az Adatkezelő nevében eljáró megbízott Adatfeldolgozókat is) kötelező, ezen személyek az adatvédelmi jogszabályok szerint kötelesek eljárni, személyes adatokat csak és kizárólag megfelelő jogosultság alapján kezelhetnek kizárólag feladatuk ellátásához szükséges mértékben, eljárásuk során kiemelt figyelmet fordítva arra, hogy a szükségesnél több adat kezelésére ne kerüljön sor. Az Adatkezelő minden munkavállalója, illetve az Adatkezelő tevékenységeiben közreműködő egyéb személyek titoktartási kötelezettség alatt állnak, mely </w:t>
      </w:r>
      <w:r>
        <w:rPr>
          <w:rFonts w:cs="Times New Roman"/>
          <w:sz w:val="22"/>
          <w:szCs w:val="22"/>
        </w:rPr>
        <w:t xml:space="preserve">munkaviszonyuk, illetve megbízásuk megszűnése </w:t>
      </w:r>
      <w:r w:rsidRPr="00C53227">
        <w:rPr>
          <w:rFonts w:cs="Times New Roman"/>
          <w:sz w:val="22"/>
          <w:szCs w:val="22"/>
        </w:rPr>
        <w:t>után is fennmarad.</w:t>
      </w:r>
      <w:r>
        <w:rPr>
          <w:rFonts w:cs="Times New Roman"/>
          <w:sz w:val="22"/>
          <w:szCs w:val="22"/>
        </w:rPr>
        <w:t xml:space="preserve"> </w:t>
      </w:r>
    </w:p>
    <w:p w14:paraId="5F65CBA8" w14:textId="77777777" w:rsidR="00DB7962" w:rsidRDefault="00DB7962" w:rsidP="00DB7962">
      <w:pPr>
        <w:contextualSpacing/>
        <w:jc w:val="center"/>
        <w:rPr>
          <w:rFonts w:cs="Times New Roman"/>
          <w:smallCaps/>
        </w:rPr>
      </w:pPr>
    </w:p>
    <w:p w14:paraId="5F42D6A7" w14:textId="77777777" w:rsidR="00DB7962" w:rsidRPr="003262D3" w:rsidRDefault="00DB7962" w:rsidP="00DB7962">
      <w:pPr>
        <w:contextualSpacing/>
        <w:jc w:val="center"/>
        <w:rPr>
          <w:rFonts w:cs="Times New Roman"/>
          <w:smallCaps/>
          <w:sz w:val="20"/>
          <w:szCs w:val="20"/>
        </w:rPr>
      </w:pPr>
      <w:proofErr w:type="spellStart"/>
      <w:r w:rsidRPr="00AB5490">
        <w:rPr>
          <w:rFonts w:cs="Times New Roman"/>
          <w:smallCaps/>
          <w:sz w:val="20"/>
          <w:szCs w:val="20"/>
        </w:rPr>
        <w:t>ii.fejezet</w:t>
      </w:r>
      <w:proofErr w:type="spellEnd"/>
    </w:p>
    <w:p w14:paraId="2231B0B7" w14:textId="77777777" w:rsidR="00DB7962" w:rsidRPr="00AA01E6" w:rsidRDefault="00DB7962" w:rsidP="00DB7962">
      <w:pPr>
        <w:shd w:val="clear" w:color="auto" w:fill="E7E6E6"/>
        <w:contextualSpacing/>
        <w:jc w:val="left"/>
        <w:rPr>
          <w:rFonts w:cs="Times New Roman"/>
          <w:b/>
          <w:bCs/>
          <w:smallCaps/>
          <w:sz w:val="20"/>
          <w:szCs w:val="20"/>
        </w:rPr>
      </w:pPr>
      <w:proofErr w:type="spellStart"/>
      <w:r>
        <w:rPr>
          <w:rFonts w:cs="Times New Roman"/>
          <w:b/>
          <w:bCs/>
          <w:smallCaps/>
          <w:sz w:val="20"/>
          <w:szCs w:val="20"/>
        </w:rPr>
        <w:t>i.a</w:t>
      </w:r>
      <w:r w:rsidRPr="00AA01E6">
        <w:rPr>
          <w:rFonts w:cs="Times New Roman"/>
          <w:b/>
          <w:bCs/>
          <w:smallCaps/>
          <w:sz w:val="20"/>
          <w:szCs w:val="20"/>
        </w:rPr>
        <w:t>z</w:t>
      </w:r>
      <w:proofErr w:type="spellEnd"/>
      <w:r w:rsidRPr="00AA01E6">
        <w:rPr>
          <w:rFonts w:cs="Times New Roman"/>
          <w:b/>
          <w:bCs/>
          <w:smallCaps/>
          <w:sz w:val="20"/>
          <w:szCs w:val="20"/>
        </w:rPr>
        <w:t xml:space="preserve"> adatkezelés elvei, körülményei</w:t>
      </w:r>
    </w:p>
    <w:p w14:paraId="67553378" w14:textId="77777777" w:rsidR="00DB7962" w:rsidRPr="005E28EF" w:rsidRDefault="00DB7962" w:rsidP="00DB7962">
      <w:pPr>
        <w:contextualSpacing/>
        <w:rPr>
          <w:rFonts w:cs="Times New Roman"/>
          <w:sz w:val="22"/>
          <w:szCs w:val="22"/>
        </w:rPr>
      </w:pPr>
    </w:p>
    <w:p w14:paraId="4AA47E60" w14:textId="77777777" w:rsidR="00DB7962" w:rsidRPr="005E28EF" w:rsidRDefault="00DB7962" w:rsidP="00DB7962">
      <w:pPr>
        <w:contextualSpacing/>
        <w:rPr>
          <w:rFonts w:cs="Times New Roman"/>
          <w:smallCaps/>
          <w:sz w:val="22"/>
          <w:szCs w:val="22"/>
        </w:rPr>
      </w:pPr>
      <w:r>
        <w:rPr>
          <w:rFonts w:cs="Times New Roman"/>
          <w:sz w:val="22"/>
          <w:szCs w:val="22"/>
        </w:rPr>
        <w:t>1.</w:t>
      </w:r>
      <w:r w:rsidRPr="005E28EF">
        <w:rPr>
          <w:rFonts w:cs="Times New Roman"/>
          <w:sz w:val="22"/>
          <w:szCs w:val="22"/>
        </w:rPr>
        <w:t xml:space="preserve">Az Adatkezelő kizárólag olyan személyes adatokat kezel, mely az adott adatkezelés céljának megvalósulásához elengedhetetlen, a cél elérésére alkalmas. Az adatkezelés minden szakaszában megfelel az adatkezelés céljának, az adatok felvétele és kezelése tisztességes és törvényes. </w:t>
      </w:r>
    </w:p>
    <w:p w14:paraId="2391056A" w14:textId="77777777" w:rsidR="00DB7962" w:rsidRPr="005E28EF" w:rsidRDefault="00DB7962" w:rsidP="00DB7962">
      <w:pPr>
        <w:contextualSpacing/>
        <w:rPr>
          <w:rFonts w:cs="Times New Roman"/>
          <w:smallCaps/>
          <w:sz w:val="22"/>
          <w:szCs w:val="22"/>
        </w:rPr>
      </w:pPr>
    </w:p>
    <w:p w14:paraId="0D897380" w14:textId="77777777" w:rsidR="00DB7962" w:rsidRDefault="00DB7962" w:rsidP="00DB7962">
      <w:pPr>
        <w:contextualSpacing/>
        <w:rPr>
          <w:rFonts w:cs="Times New Roman"/>
          <w:sz w:val="22"/>
          <w:szCs w:val="22"/>
        </w:rPr>
      </w:pPr>
      <w:r>
        <w:rPr>
          <w:rFonts w:cs="Times New Roman"/>
          <w:smallCaps/>
          <w:sz w:val="22"/>
          <w:szCs w:val="22"/>
        </w:rPr>
        <w:t>2.</w:t>
      </w:r>
      <w:r w:rsidRPr="005E28EF">
        <w:rPr>
          <w:rFonts w:cs="Times New Roman"/>
          <w:smallCaps/>
          <w:sz w:val="22"/>
          <w:szCs w:val="22"/>
        </w:rPr>
        <w:t>A</w:t>
      </w:r>
      <w:r w:rsidRPr="005E28EF">
        <w:rPr>
          <w:rFonts w:cs="Times New Roman"/>
          <w:sz w:val="22"/>
          <w:szCs w:val="22"/>
        </w:rPr>
        <w:t>z Adatkezelő különös hangsúlyt fektet arra, hogy a tevékenysége során végzett adatkezelést minden esetben az</w:t>
      </w:r>
      <w:r>
        <w:rPr>
          <w:rFonts w:cs="Times New Roman"/>
          <w:sz w:val="22"/>
          <w:szCs w:val="22"/>
        </w:rPr>
        <w:t xml:space="preserve"> Érintett</w:t>
      </w:r>
      <w:r w:rsidRPr="005E28EF">
        <w:rPr>
          <w:rFonts w:cs="Times New Roman"/>
          <w:sz w:val="22"/>
          <w:szCs w:val="22"/>
        </w:rPr>
        <w:t xml:space="preserve"> számára átlátható módon végezze. </w:t>
      </w:r>
    </w:p>
    <w:p w14:paraId="6D20AD9E" w14:textId="77777777" w:rsidR="00DB7962" w:rsidRPr="005E28EF" w:rsidRDefault="00DB7962" w:rsidP="00DB7962">
      <w:pPr>
        <w:contextualSpacing/>
        <w:rPr>
          <w:rFonts w:cs="Times New Roman"/>
          <w:sz w:val="22"/>
          <w:szCs w:val="22"/>
        </w:rPr>
      </w:pPr>
    </w:p>
    <w:p w14:paraId="19B1887A" w14:textId="77777777" w:rsidR="00DB7962" w:rsidRPr="005E28EF" w:rsidRDefault="00DB7962" w:rsidP="00DB7962">
      <w:pPr>
        <w:pStyle w:val="NormlWeb"/>
        <w:spacing w:before="0" w:after="0"/>
        <w:contextualSpacing/>
        <w:jc w:val="both"/>
        <w:rPr>
          <w:sz w:val="22"/>
          <w:szCs w:val="22"/>
        </w:rPr>
      </w:pPr>
      <w:r>
        <w:rPr>
          <w:sz w:val="22"/>
          <w:szCs w:val="22"/>
        </w:rPr>
        <w:t>3.</w:t>
      </w:r>
      <w:r w:rsidRPr="005E28EF">
        <w:rPr>
          <w:sz w:val="22"/>
          <w:szCs w:val="22"/>
        </w:rPr>
        <w:t>Az Adatkezelő a személyes adatokat az adatkezelési cél megvalósulásához szükséges ideig és mértékben, illetve a jogszabályokban előírt ideig kezeli.</w:t>
      </w:r>
    </w:p>
    <w:p w14:paraId="4ACD7062" w14:textId="77777777" w:rsidR="00DB7962" w:rsidRPr="005E28EF" w:rsidRDefault="00DB7962" w:rsidP="00DB7962">
      <w:pPr>
        <w:pStyle w:val="NormlWeb"/>
        <w:spacing w:before="0" w:after="0"/>
        <w:contextualSpacing/>
        <w:jc w:val="both"/>
        <w:rPr>
          <w:sz w:val="22"/>
          <w:szCs w:val="22"/>
        </w:rPr>
      </w:pPr>
    </w:p>
    <w:p w14:paraId="465D450E" w14:textId="77777777" w:rsidR="00DB7962" w:rsidRDefault="00DB7962" w:rsidP="00DB7962">
      <w:pPr>
        <w:pStyle w:val="NormlWeb"/>
        <w:spacing w:before="0" w:after="0"/>
        <w:contextualSpacing/>
        <w:jc w:val="both"/>
        <w:rPr>
          <w:sz w:val="22"/>
          <w:szCs w:val="22"/>
        </w:rPr>
      </w:pPr>
      <w:r>
        <w:rPr>
          <w:sz w:val="22"/>
          <w:szCs w:val="22"/>
        </w:rPr>
        <w:t>4.</w:t>
      </w:r>
      <w:r w:rsidRPr="005E28EF">
        <w:rPr>
          <w:sz w:val="22"/>
          <w:szCs w:val="22"/>
        </w:rPr>
        <w:t>Az adatkezelés során az Adatkezelő biztosítja a személyes adatok pontosságát, teljességét, naprakészségét. Ebben a körben az Adatkezelő felhívja az Adatközlő figyelmét az adatok naprakészsége érdekében történő közreműködés szükségességére</w:t>
      </w:r>
      <w:r>
        <w:rPr>
          <w:sz w:val="22"/>
          <w:szCs w:val="22"/>
        </w:rPr>
        <w:t xml:space="preserve">, </w:t>
      </w:r>
      <w:r w:rsidRPr="005E28EF">
        <w:rPr>
          <w:sz w:val="22"/>
          <w:szCs w:val="22"/>
        </w:rPr>
        <w:t>adataikban bekövetkezett változás Adatkezelő részére történő bejelentés fontosságára</w:t>
      </w:r>
      <w:r>
        <w:rPr>
          <w:sz w:val="22"/>
          <w:szCs w:val="22"/>
        </w:rPr>
        <w:t xml:space="preserve"> az Adatkezelő és az Érintett közöttük fennálló kapcsolat időtartama alatt. </w:t>
      </w:r>
    </w:p>
    <w:p w14:paraId="032F01AE" w14:textId="77777777" w:rsidR="00DB7962" w:rsidRPr="005E28EF" w:rsidRDefault="00DB7962" w:rsidP="00DB7962">
      <w:pPr>
        <w:pStyle w:val="NormlWeb"/>
        <w:spacing w:before="0" w:after="0"/>
        <w:contextualSpacing/>
        <w:jc w:val="both"/>
        <w:rPr>
          <w:sz w:val="22"/>
          <w:szCs w:val="22"/>
        </w:rPr>
      </w:pPr>
    </w:p>
    <w:p w14:paraId="3D6030A6" w14:textId="77777777" w:rsidR="00DB7962" w:rsidRPr="005E28EF" w:rsidRDefault="00DB7962" w:rsidP="00DB7962">
      <w:pPr>
        <w:pStyle w:val="NormlWeb"/>
        <w:spacing w:before="100" w:beforeAutospacing="1" w:after="100" w:afterAutospacing="1"/>
        <w:contextualSpacing/>
        <w:jc w:val="both"/>
        <w:rPr>
          <w:sz w:val="22"/>
          <w:szCs w:val="22"/>
        </w:rPr>
      </w:pPr>
      <w:r>
        <w:rPr>
          <w:sz w:val="22"/>
          <w:szCs w:val="22"/>
        </w:rPr>
        <w:lastRenderedPageBreak/>
        <w:t>5.</w:t>
      </w:r>
      <w:r w:rsidRPr="005E28EF">
        <w:rPr>
          <w:sz w:val="22"/>
          <w:szCs w:val="22"/>
        </w:rPr>
        <w:t>Az Adatkezelő a személyes adatok kezelése során az adatkezelés minden szakaszában</w:t>
      </w:r>
      <w:r>
        <w:rPr>
          <w:sz w:val="22"/>
          <w:szCs w:val="22"/>
        </w:rPr>
        <w:t xml:space="preserve"> </w:t>
      </w:r>
      <w:r w:rsidRPr="005E28EF">
        <w:rPr>
          <w:sz w:val="22"/>
          <w:szCs w:val="22"/>
        </w:rPr>
        <w:t>adatbiztonsági intézkedéseket alkalmaz annak érdekében, hogy a kezelésében lévő személyes adatok védelme megfelelően biztosítva legyen, ezen intézkedések az Adatkezelő által alkalmazott informatikai nyilvántartási, ügyviteli rendszerekre is vonatkoz</w:t>
      </w:r>
      <w:r>
        <w:rPr>
          <w:sz w:val="22"/>
          <w:szCs w:val="22"/>
        </w:rPr>
        <w:t>nak</w:t>
      </w:r>
      <w:r w:rsidRPr="005E28EF">
        <w:rPr>
          <w:sz w:val="22"/>
          <w:szCs w:val="22"/>
        </w:rPr>
        <w:t xml:space="preserve">. </w:t>
      </w:r>
    </w:p>
    <w:p w14:paraId="2E37323D" w14:textId="77777777" w:rsidR="00DB7962" w:rsidRPr="005E28EF" w:rsidRDefault="00DB7962" w:rsidP="00DB7962">
      <w:pPr>
        <w:pStyle w:val="NormlWeb"/>
        <w:spacing w:before="100" w:beforeAutospacing="1" w:after="100" w:afterAutospacing="1"/>
        <w:contextualSpacing/>
        <w:jc w:val="both"/>
        <w:rPr>
          <w:sz w:val="22"/>
          <w:szCs w:val="22"/>
          <w:highlight w:val="yellow"/>
        </w:rPr>
      </w:pPr>
    </w:p>
    <w:p w14:paraId="168F2827" w14:textId="77777777" w:rsidR="00DB7962" w:rsidRDefault="00DB7962" w:rsidP="00DB7962">
      <w:pPr>
        <w:pStyle w:val="NormlWeb"/>
        <w:spacing w:before="100" w:beforeAutospacing="1" w:after="100" w:afterAutospacing="1"/>
        <w:contextualSpacing/>
        <w:jc w:val="both"/>
        <w:rPr>
          <w:sz w:val="22"/>
          <w:szCs w:val="22"/>
        </w:rPr>
      </w:pPr>
      <w:r>
        <w:rPr>
          <w:sz w:val="22"/>
          <w:szCs w:val="22"/>
        </w:rPr>
        <w:t>6.</w:t>
      </w:r>
      <w:r w:rsidRPr="005E28EF">
        <w:rPr>
          <w:sz w:val="22"/>
          <w:szCs w:val="22"/>
        </w:rPr>
        <w:t>A</w:t>
      </w:r>
      <w:r>
        <w:rPr>
          <w:sz w:val="22"/>
          <w:szCs w:val="22"/>
        </w:rPr>
        <w:t xml:space="preserve"> HATVANI MÉDIA és Rendezvényszervező Nonprofit Közhasznú Kft., mint adatkezelő</w:t>
      </w:r>
      <w:r w:rsidRPr="005E28EF">
        <w:rPr>
          <w:sz w:val="22"/>
          <w:szCs w:val="22"/>
        </w:rPr>
        <w:t xml:space="preserve"> nevében eljárva adatot kezelő személyek a személyes adatokat csak a megfelelő jogosultsággal rendelkezve kezelhetik, csak és kizárólag a feladatteljesítésükhöz szükséges felhatalmazás alapján és mértékben, mely során különös tekintettel vannak az adattakarékosság elvére, vagyis arra, hogy a szükségesnél több adat kezelésére ne kerüljön sor. </w:t>
      </w:r>
    </w:p>
    <w:p w14:paraId="0D04196B" w14:textId="77777777" w:rsidR="00DB7962" w:rsidRPr="005E28EF" w:rsidRDefault="00DB7962" w:rsidP="00DB7962">
      <w:pPr>
        <w:pStyle w:val="NormlWeb"/>
        <w:spacing w:before="100" w:beforeAutospacing="1" w:after="100" w:afterAutospacing="1"/>
        <w:contextualSpacing/>
        <w:jc w:val="both"/>
        <w:rPr>
          <w:sz w:val="22"/>
          <w:szCs w:val="22"/>
        </w:rPr>
      </w:pPr>
    </w:p>
    <w:p w14:paraId="714FC8A7" w14:textId="77777777" w:rsidR="00DB7962" w:rsidRPr="00D642BF" w:rsidRDefault="00DB7962" w:rsidP="00DB7962">
      <w:pPr>
        <w:pStyle w:val="NormlWeb"/>
        <w:spacing w:before="100" w:beforeAutospacing="1" w:after="100" w:afterAutospacing="1"/>
        <w:contextualSpacing/>
        <w:jc w:val="both"/>
        <w:rPr>
          <w:sz w:val="22"/>
          <w:szCs w:val="22"/>
        </w:rPr>
      </w:pPr>
      <w:r>
        <w:rPr>
          <w:rFonts w:eastAsia="Calibri"/>
          <w:sz w:val="22"/>
          <w:szCs w:val="22"/>
        </w:rPr>
        <w:t>7.</w:t>
      </w:r>
      <w:r w:rsidRPr="005E28EF">
        <w:rPr>
          <w:rFonts w:eastAsia="Calibri"/>
          <w:sz w:val="22"/>
          <w:szCs w:val="22"/>
        </w:rPr>
        <w:t>A</w:t>
      </w:r>
      <w:r w:rsidRPr="00612804">
        <w:rPr>
          <w:sz w:val="22"/>
          <w:szCs w:val="22"/>
        </w:rPr>
        <w:t xml:space="preserve"> </w:t>
      </w:r>
      <w:r>
        <w:rPr>
          <w:sz w:val="22"/>
          <w:szCs w:val="22"/>
        </w:rPr>
        <w:t>HATVANI MÉDIA és Rendezvényszervező Nonprofit Közhasznú Kft., mint adatkezelő</w:t>
      </w:r>
      <w:r w:rsidRPr="005E28EF">
        <w:rPr>
          <w:sz w:val="22"/>
          <w:szCs w:val="22"/>
        </w:rPr>
        <w:t xml:space="preserve"> töröl, illetve fizikai úton megsemmisít minden olyan, az </w:t>
      </w:r>
      <w:r>
        <w:rPr>
          <w:sz w:val="22"/>
          <w:szCs w:val="22"/>
        </w:rPr>
        <w:t>É</w:t>
      </w:r>
      <w:r w:rsidRPr="005E28EF">
        <w:rPr>
          <w:sz w:val="22"/>
          <w:szCs w:val="22"/>
        </w:rPr>
        <w:t xml:space="preserve">rintettel kapcsolatos személyes adatot, amelynek kezelése esetében az adatkezelési cél megszűnt, vagy az előírt őrzési idő eltelt </w:t>
      </w:r>
      <w:r w:rsidRPr="00D642BF">
        <w:rPr>
          <w:sz w:val="22"/>
          <w:szCs w:val="22"/>
        </w:rPr>
        <w:t>(kivéve azokat a személyes adatokat tartalmazó adatállományokat, melyeket jogszabály rendelkezése alapján a Társaság véghatáridő nélkül megőrizni, vagy az illetékes levéltárnak átadni köteles) vagy amelynek kezelésére nincs érvényes jogalap.</w:t>
      </w:r>
    </w:p>
    <w:p w14:paraId="1CD1A402" w14:textId="77777777" w:rsidR="00DB7962" w:rsidRDefault="00DB7962" w:rsidP="00DB7962">
      <w:pPr>
        <w:pStyle w:val="NormlWeb"/>
        <w:spacing w:before="100" w:beforeAutospacing="1" w:after="100" w:afterAutospacing="1"/>
        <w:contextualSpacing/>
        <w:jc w:val="both"/>
        <w:rPr>
          <w:sz w:val="22"/>
          <w:szCs w:val="22"/>
        </w:rPr>
      </w:pPr>
    </w:p>
    <w:p w14:paraId="318DA596" w14:textId="77777777" w:rsidR="00DB7962" w:rsidRPr="00AA01E6" w:rsidRDefault="00DB7962" w:rsidP="00DB7962">
      <w:pPr>
        <w:pStyle w:val="NormlWeb"/>
        <w:shd w:val="clear" w:color="auto" w:fill="E7E6E6"/>
        <w:spacing w:before="100" w:beforeAutospacing="1" w:after="100" w:afterAutospacing="1"/>
        <w:contextualSpacing/>
        <w:jc w:val="both"/>
        <w:rPr>
          <w:b/>
          <w:bCs/>
          <w:smallCaps/>
          <w:sz w:val="20"/>
          <w:szCs w:val="20"/>
        </w:rPr>
      </w:pPr>
      <w:proofErr w:type="spellStart"/>
      <w:r>
        <w:rPr>
          <w:b/>
          <w:bCs/>
          <w:smallCaps/>
          <w:sz w:val="20"/>
          <w:szCs w:val="20"/>
        </w:rPr>
        <w:t>ii.a</w:t>
      </w:r>
      <w:r w:rsidRPr="00AA01E6">
        <w:rPr>
          <w:b/>
          <w:bCs/>
          <w:smallCaps/>
          <w:sz w:val="20"/>
          <w:szCs w:val="20"/>
        </w:rPr>
        <w:t>z</w:t>
      </w:r>
      <w:proofErr w:type="spellEnd"/>
      <w:r w:rsidRPr="00AA01E6">
        <w:rPr>
          <w:b/>
          <w:bCs/>
          <w:smallCaps/>
          <w:sz w:val="20"/>
          <w:szCs w:val="20"/>
        </w:rPr>
        <w:t xml:space="preserve"> adatkezelés jogszerűsége</w:t>
      </w:r>
      <w:r>
        <w:rPr>
          <w:b/>
          <w:bCs/>
          <w:smallCaps/>
          <w:sz w:val="20"/>
          <w:szCs w:val="20"/>
        </w:rPr>
        <w:t>-az adatkezelés jogalapjai</w:t>
      </w:r>
    </w:p>
    <w:p w14:paraId="22164290" w14:textId="77777777" w:rsidR="00DB7962" w:rsidRPr="005E28EF" w:rsidRDefault="00DB7962" w:rsidP="00DB7962">
      <w:pPr>
        <w:pStyle w:val="NormlWeb"/>
        <w:spacing w:before="100" w:beforeAutospacing="1" w:after="100" w:afterAutospacing="1"/>
        <w:contextualSpacing/>
        <w:jc w:val="both"/>
        <w:rPr>
          <w:smallCaps/>
          <w:sz w:val="22"/>
          <w:szCs w:val="22"/>
        </w:rPr>
      </w:pPr>
    </w:p>
    <w:p w14:paraId="4B044456" w14:textId="77777777" w:rsidR="00DB7962" w:rsidRDefault="00DB7962" w:rsidP="00DB7962">
      <w:pPr>
        <w:pStyle w:val="NormlWeb"/>
        <w:spacing w:before="100" w:beforeAutospacing="1" w:after="100" w:afterAutospacing="1"/>
        <w:contextualSpacing/>
        <w:jc w:val="both"/>
        <w:rPr>
          <w:sz w:val="22"/>
          <w:szCs w:val="22"/>
        </w:rPr>
      </w:pPr>
      <w:r w:rsidRPr="006B10C3">
        <w:rPr>
          <w:sz w:val="22"/>
          <w:szCs w:val="22"/>
        </w:rPr>
        <w:t xml:space="preserve">A </w:t>
      </w:r>
      <w:r>
        <w:rPr>
          <w:sz w:val="22"/>
          <w:szCs w:val="22"/>
        </w:rPr>
        <w:t xml:space="preserve">HATVANI MÉDIA és Rendezvényszervező Nonprofit Közhasznú Kft., </w:t>
      </w:r>
      <w:r w:rsidRPr="006B10C3">
        <w:rPr>
          <w:sz w:val="22"/>
          <w:szCs w:val="22"/>
        </w:rPr>
        <w:t xml:space="preserve">mint adatkezelő a személyes adatok kezelését </w:t>
      </w:r>
      <w:r>
        <w:rPr>
          <w:sz w:val="22"/>
          <w:szCs w:val="22"/>
        </w:rPr>
        <w:t>az alábbi esetekben végezheti:</w:t>
      </w:r>
    </w:p>
    <w:p w14:paraId="7DBE6FA7" w14:textId="77777777" w:rsidR="00DB7962" w:rsidRPr="005E28EF" w:rsidRDefault="00DB7962" w:rsidP="00DB7962">
      <w:pPr>
        <w:pStyle w:val="NormlWeb"/>
        <w:spacing w:before="100" w:beforeAutospacing="1" w:after="100" w:afterAutospacing="1"/>
        <w:contextualSpacing/>
        <w:jc w:val="both"/>
        <w:rPr>
          <w:sz w:val="22"/>
          <w:szCs w:val="22"/>
          <w:highlight w:val="yellow"/>
        </w:rPr>
      </w:pPr>
    </w:p>
    <w:p w14:paraId="0DCE66C3" w14:textId="77777777" w:rsidR="00DB7962" w:rsidRPr="006E4A98" w:rsidRDefault="00DB7962" w:rsidP="00DB7962">
      <w:pPr>
        <w:pStyle w:val="NormlWeb"/>
        <w:spacing w:before="100" w:beforeAutospacing="1" w:after="100" w:afterAutospacing="1"/>
        <w:contextualSpacing/>
        <w:jc w:val="both"/>
        <w:rPr>
          <w:b/>
          <w:sz w:val="22"/>
          <w:szCs w:val="22"/>
        </w:rPr>
      </w:pPr>
      <w:r w:rsidRPr="006E4A98">
        <w:rPr>
          <w:b/>
          <w:sz w:val="22"/>
          <w:szCs w:val="22"/>
        </w:rPr>
        <w:t>1.Az Érintett az adatkezeléshez hozzájárult</w:t>
      </w:r>
    </w:p>
    <w:p w14:paraId="4248FB84" w14:textId="77777777" w:rsidR="00DB7962" w:rsidRDefault="00DB7962" w:rsidP="00DB7962">
      <w:pPr>
        <w:pStyle w:val="NormlWeb"/>
        <w:spacing w:before="100" w:beforeAutospacing="1" w:after="100" w:afterAutospacing="1"/>
        <w:contextualSpacing/>
        <w:jc w:val="both"/>
        <w:rPr>
          <w:sz w:val="22"/>
          <w:szCs w:val="22"/>
        </w:rPr>
      </w:pPr>
    </w:p>
    <w:p w14:paraId="04E5C508" w14:textId="77777777" w:rsidR="00DB7962" w:rsidRPr="007A6036" w:rsidRDefault="00DB7962" w:rsidP="00DB7962">
      <w:pPr>
        <w:pStyle w:val="NormlWeb"/>
        <w:spacing w:before="100" w:beforeAutospacing="1" w:after="100" w:afterAutospacing="1"/>
        <w:contextualSpacing/>
        <w:jc w:val="both"/>
        <w:rPr>
          <w:i/>
          <w:iCs/>
          <w:sz w:val="22"/>
          <w:szCs w:val="22"/>
        </w:rPr>
      </w:pPr>
      <w:r w:rsidRPr="007A6036">
        <w:rPr>
          <w:i/>
          <w:iCs/>
          <w:sz w:val="22"/>
          <w:szCs w:val="22"/>
        </w:rPr>
        <w:t xml:space="preserve">Hozzájáruláson alapuló adatkezelés esetében az Érintettnek szabad választási lehetősége van arról, hogy hozzájárulását megadja-e vagy sem.  Az Érintett a hozzájárulását bármikor ingyenesen visszavonhatja. Amennyiben az Érintett a hozzájárulását visszavonja, a visszavonás a visszavonás előtti adatkezelés jogszerűségét nem érinti. </w:t>
      </w:r>
    </w:p>
    <w:p w14:paraId="7DC481B8" w14:textId="77777777" w:rsidR="00DB7962" w:rsidRPr="00AC566F" w:rsidRDefault="00DB7962" w:rsidP="00DB7962">
      <w:pPr>
        <w:pStyle w:val="NormlWeb"/>
        <w:spacing w:before="100" w:beforeAutospacing="1" w:after="100" w:afterAutospacing="1"/>
        <w:contextualSpacing/>
        <w:jc w:val="both"/>
        <w:rPr>
          <w:sz w:val="22"/>
          <w:szCs w:val="22"/>
        </w:rPr>
      </w:pPr>
    </w:p>
    <w:p w14:paraId="76B16A6C" w14:textId="77777777" w:rsidR="00DB7962" w:rsidRPr="006E4A98" w:rsidRDefault="00DB7962" w:rsidP="00DB7962">
      <w:pPr>
        <w:pStyle w:val="NormlWeb"/>
        <w:spacing w:before="100" w:beforeAutospacing="1" w:after="100" w:afterAutospacing="1"/>
        <w:contextualSpacing/>
        <w:jc w:val="both"/>
        <w:rPr>
          <w:b/>
          <w:sz w:val="22"/>
          <w:szCs w:val="22"/>
        </w:rPr>
      </w:pPr>
      <w:r w:rsidRPr="006E4A98">
        <w:rPr>
          <w:b/>
          <w:sz w:val="22"/>
          <w:szCs w:val="22"/>
        </w:rPr>
        <w:t>2.Az adatkezelés olyan szerződés teljesítéséhez szükséges, mely szerződésben az Érintett az egyik szerződő fél, illetve az adatkezelés a szerződéskötést megelőzően az Érintett kérésére történő lépések megtételéhez szükséges.</w:t>
      </w:r>
    </w:p>
    <w:p w14:paraId="0F4CB7BC" w14:textId="77777777" w:rsidR="00DB7962" w:rsidRPr="007A6036" w:rsidRDefault="00DB7962" w:rsidP="00DB7962">
      <w:pPr>
        <w:pStyle w:val="NormlWeb"/>
        <w:spacing w:before="100" w:beforeAutospacing="1" w:after="100" w:afterAutospacing="1"/>
        <w:contextualSpacing/>
        <w:jc w:val="both"/>
        <w:rPr>
          <w:sz w:val="22"/>
          <w:szCs w:val="22"/>
        </w:rPr>
      </w:pPr>
    </w:p>
    <w:p w14:paraId="0D315C93" w14:textId="77777777" w:rsidR="00DB7962" w:rsidRPr="006E4A98" w:rsidRDefault="00DB7962" w:rsidP="00DB7962">
      <w:pPr>
        <w:pStyle w:val="NormlWeb"/>
        <w:spacing w:before="100" w:beforeAutospacing="1" w:after="100" w:afterAutospacing="1"/>
        <w:contextualSpacing/>
        <w:jc w:val="both"/>
        <w:rPr>
          <w:b/>
          <w:sz w:val="22"/>
          <w:szCs w:val="22"/>
        </w:rPr>
      </w:pPr>
      <w:r w:rsidRPr="006E4A98">
        <w:rPr>
          <w:b/>
          <w:sz w:val="22"/>
          <w:szCs w:val="22"/>
        </w:rPr>
        <w:t>3.Az adatkezelés az Adatkezelőre vonatkozó jogszabályi kötelezettség teljesítéséhez szükséges</w:t>
      </w:r>
    </w:p>
    <w:p w14:paraId="39B92C80" w14:textId="77777777" w:rsidR="00DB7962" w:rsidRPr="006E4A98" w:rsidRDefault="00DB7962" w:rsidP="00DB7962">
      <w:pPr>
        <w:pStyle w:val="NormlWeb"/>
        <w:spacing w:before="100" w:beforeAutospacing="1" w:after="100" w:afterAutospacing="1"/>
        <w:contextualSpacing/>
        <w:jc w:val="both"/>
        <w:rPr>
          <w:b/>
          <w:sz w:val="22"/>
          <w:szCs w:val="22"/>
        </w:rPr>
      </w:pPr>
    </w:p>
    <w:p w14:paraId="0FECEDB7" w14:textId="77777777" w:rsidR="00DB7962" w:rsidRPr="00B7320C" w:rsidRDefault="00DB7962" w:rsidP="00DB7962">
      <w:pPr>
        <w:pStyle w:val="NormlWeb"/>
        <w:spacing w:before="100" w:beforeAutospacing="1" w:after="100" w:afterAutospacing="1"/>
        <w:contextualSpacing/>
        <w:jc w:val="both"/>
        <w:rPr>
          <w:b/>
          <w:i/>
          <w:iCs/>
          <w:sz w:val="22"/>
          <w:szCs w:val="22"/>
        </w:rPr>
      </w:pPr>
      <w:r w:rsidRPr="00B7320C">
        <w:rPr>
          <w:i/>
          <w:iCs/>
          <w:sz w:val="22"/>
          <w:szCs w:val="22"/>
        </w:rPr>
        <w:t xml:space="preserve">Jogszabályon alapuló adatkezelés esetén a kezelendő adatok fajtáit, az adatkezelés célját és feltételeit, az adatok megismerhetőségét, az adatkezelés időtartamát, valamint az adatkezelő személyét az adatkezelést elrendelő törvény, illetve önkormányzati rendelet határozza meg. </w:t>
      </w:r>
    </w:p>
    <w:p w14:paraId="0F683656" w14:textId="77777777" w:rsidR="00DB7962" w:rsidRPr="00AC566F" w:rsidRDefault="00DB7962" w:rsidP="00DB7962">
      <w:pPr>
        <w:pStyle w:val="NormlWeb"/>
        <w:spacing w:before="100" w:beforeAutospacing="1" w:after="100" w:afterAutospacing="1"/>
        <w:contextualSpacing/>
        <w:jc w:val="both"/>
        <w:rPr>
          <w:sz w:val="22"/>
          <w:szCs w:val="22"/>
        </w:rPr>
      </w:pPr>
    </w:p>
    <w:p w14:paraId="2BF94534" w14:textId="77777777" w:rsidR="00DB7962" w:rsidRPr="006E4A98" w:rsidRDefault="00DB7962" w:rsidP="00DB7962">
      <w:pPr>
        <w:pStyle w:val="NormlWeb"/>
        <w:spacing w:before="100" w:beforeAutospacing="1" w:after="100" w:afterAutospacing="1"/>
        <w:contextualSpacing/>
        <w:jc w:val="both"/>
        <w:rPr>
          <w:b/>
          <w:sz w:val="22"/>
          <w:szCs w:val="22"/>
        </w:rPr>
      </w:pPr>
      <w:r w:rsidRPr="006E4A98">
        <w:rPr>
          <w:b/>
          <w:sz w:val="22"/>
          <w:szCs w:val="22"/>
        </w:rPr>
        <w:t>4.Az adatkezelés az Érintett vagy egy másik természetes személy létfontosságú érdekeinek védelme miatt szükséges</w:t>
      </w:r>
    </w:p>
    <w:p w14:paraId="14E0AC11" w14:textId="77777777" w:rsidR="00DB7962" w:rsidRPr="007A6036" w:rsidRDefault="00DB7962" w:rsidP="00DB7962">
      <w:pPr>
        <w:pStyle w:val="NormlWeb"/>
        <w:spacing w:before="100" w:beforeAutospacing="1" w:after="100" w:afterAutospacing="1"/>
        <w:contextualSpacing/>
        <w:jc w:val="both"/>
        <w:rPr>
          <w:bCs/>
          <w:sz w:val="22"/>
          <w:szCs w:val="22"/>
        </w:rPr>
      </w:pPr>
    </w:p>
    <w:p w14:paraId="0A35C94B" w14:textId="77777777" w:rsidR="00DB7962" w:rsidRPr="006E4A98" w:rsidRDefault="00DB7962" w:rsidP="00DB7962">
      <w:pPr>
        <w:pStyle w:val="NormlWeb"/>
        <w:spacing w:before="100" w:beforeAutospacing="1" w:after="100" w:afterAutospacing="1"/>
        <w:contextualSpacing/>
        <w:jc w:val="both"/>
        <w:rPr>
          <w:b/>
          <w:sz w:val="22"/>
          <w:szCs w:val="22"/>
        </w:rPr>
      </w:pPr>
      <w:r w:rsidRPr="006E4A98">
        <w:rPr>
          <w:b/>
          <w:sz w:val="22"/>
          <w:szCs w:val="22"/>
        </w:rPr>
        <w:t>5.Az adatkezelés közérdekű vagy az adatkezelőre ruházott közhatalmi jogosítvány gyakorlásának keretében végzett feladat végrehajtásához szükséges</w:t>
      </w:r>
    </w:p>
    <w:p w14:paraId="4C77EFCD" w14:textId="77777777" w:rsidR="00DB7962" w:rsidRPr="00AC566F" w:rsidRDefault="00DB7962" w:rsidP="00DB7962">
      <w:pPr>
        <w:pStyle w:val="NormlWeb"/>
        <w:spacing w:before="100" w:beforeAutospacing="1" w:after="100" w:afterAutospacing="1"/>
        <w:contextualSpacing/>
        <w:jc w:val="both"/>
        <w:rPr>
          <w:sz w:val="22"/>
          <w:szCs w:val="22"/>
        </w:rPr>
      </w:pPr>
    </w:p>
    <w:p w14:paraId="30377619" w14:textId="77777777" w:rsidR="00DB7962" w:rsidRPr="004870A7" w:rsidRDefault="00DB7962" w:rsidP="00DB7962">
      <w:pPr>
        <w:pStyle w:val="NormlWeb"/>
        <w:spacing w:before="100" w:beforeAutospacing="1" w:after="100" w:afterAutospacing="1"/>
        <w:contextualSpacing/>
        <w:jc w:val="both"/>
        <w:rPr>
          <w:b/>
          <w:sz w:val="22"/>
          <w:szCs w:val="22"/>
        </w:rPr>
      </w:pPr>
      <w:r w:rsidRPr="004870A7">
        <w:rPr>
          <w:b/>
          <w:sz w:val="22"/>
          <w:szCs w:val="22"/>
        </w:rPr>
        <w:t>6.Az adatkezelés az Adatkezelő vagy harmadik fél jogos érdekének érvényesítéséhez szükséges</w:t>
      </w:r>
    </w:p>
    <w:p w14:paraId="5ABA62C4" w14:textId="77777777" w:rsidR="00DB7962" w:rsidRDefault="00DB7962" w:rsidP="00DB7962">
      <w:pPr>
        <w:pStyle w:val="NormlWeb"/>
        <w:spacing w:before="100" w:beforeAutospacing="1" w:after="100" w:afterAutospacing="1"/>
        <w:contextualSpacing/>
        <w:jc w:val="both"/>
        <w:rPr>
          <w:b/>
          <w:sz w:val="22"/>
          <w:szCs w:val="22"/>
        </w:rPr>
      </w:pPr>
    </w:p>
    <w:p w14:paraId="3B6BD032" w14:textId="77777777" w:rsidR="00DB7962" w:rsidRPr="00B7320C" w:rsidRDefault="00DB7962" w:rsidP="00DB7962">
      <w:pPr>
        <w:pStyle w:val="NormlWeb"/>
        <w:spacing w:before="100" w:beforeAutospacing="1" w:after="100" w:afterAutospacing="1"/>
        <w:contextualSpacing/>
        <w:jc w:val="both"/>
        <w:rPr>
          <w:i/>
          <w:iCs/>
          <w:sz w:val="22"/>
          <w:szCs w:val="22"/>
        </w:rPr>
      </w:pPr>
      <w:r w:rsidRPr="00B7320C">
        <w:rPr>
          <w:i/>
          <w:iCs/>
          <w:sz w:val="22"/>
          <w:szCs w:val="22"/>
        </w:rPr>
        <w:t xml:space="preserve">Jogos érdeken alapul az adatkezelés akkor, ha a fentiek szerinti esetkörök nem állnak fenn, de valamilyen, az Adatkezelő vagy harmadik fél nevesített és védhető jogos érdeke szükségessé teszi a személyes adatok kezelését. Ez az adatkezelés akkor jogszerű, amennyiben ezen jogos érdekkel szemben nem élveznek elsőbbséget az Érintettek érdekei, jogai. </w:t>
      </w:r>
    </w:p>
    <w:p w14:paraId="321EE395" w14:textId="77777777" w:rsidR="00DB7962" w:rsidRPr="005E28EF" w:rsidRDefault="00DB7962" w:rsidP="00DB7962">
      <w:pPr>
        <w:pStyle w:val="NormlWeb"/>
        <w:spacing w:before="100" w:beforeAutospacing="1" w:after="100" w:afterAutospacing="1"/>
        <w:contextualSpacing/>
        <w:jc w:val="both"/>
        <w:rPr>
          <w:sz w:val="22"/>
          <w:szCs w:val="22"/>
          <w:highlight w:val="yellow"/>
        </w:rPr>
      </w:pPr>
    </w:p>
    <w:p w14:paraId="660DA7AA" w14:textId="77777777" w:rsidR="00DB7962" w:rsidRPr="00B7320C" w:rsidRDefault="00DB7962" w:rsidP="00DB7962">
      <w:pPr>
        <w:pStyle w:val="NormlWeb"/>
        <w:spacing w:before="100" w:beforeAutospacing="1" w:after="100" w:afterAutospacing="1"/>
        <w:contextualSpacing/>
        <w:jc w:val="both"/>
        <w:rPr>
          <w:i/>
          <w:iCs/>
          <w:sz w:val="22"/>
          <w:szCs w:val="22"/>
        </w:rPr>
      </w:pPr>
      <w:r w:rsidRPr="00B7320C">
        <w:rPr>
          <w:i/>
          <w:iCs/>
          <w:sz w:val="22"/>
          <w:szCs w:val="22"/>
        </w:rPr>
        <w:t xml:space="preserve">Az adatkezelő vagy harmadik fél jogos érdekén alapuló adatkezelési tevékenység megkezdését megelőzően az Adatkezelő úgynevezett érdekmérlegelést alkalmaz, mely során szembe állítja az adatkezelő vagy más harmadik fél oldalán jelentkező nevesített jogos érdekeket azokkal a valószínűsíthető következményekkel, melyek az </w:t>
      </w:r>
      <w:r>
        <w:rPr>
          <w:i/>
          <w:iCs/>
          <w:sz w:val="22"/>
          <w:szCs w:val="22"/>
        </w:rPr>
        <w:t>É</w:t>
      </w:r>
      <w:r w:rsidRPr="00B7320C">
        <w:rPr>
          <w:i/>
          <w:iCs/>
          <w:sz w:val="22"/>
          <w:szCs w:val="22"/>
        </w:rPr>
        <w:t xml:space="preserve">rintettet érhetik, vagy rá hatással vannak személyes adatai kezelésének megvalósítása során. </w:t>
      </w:r>
    </w:p>
    <w:p w14:paraId="34E60B1C" w14:textId="77777777" w:rsidR="00DB7962" w:rsidRPr="00AC566F" w:rsidRDefault="00DB7962" w:rsidP="00DB7962">
      <w:pPr>
        <w:pStyle w:val="NormlWeb"/>
        <w:spacing w:before="100" w:beforeAutospacing="1" w:after="100" w:afterAutospacing="1"/>
        <w:contextualSpacing/>
        <w:jc w:val="both"/>
        <w:rPr>
          <w:sz w:val="22"/>
          <w:szCs w:val="22"/>
        </w:rPr>
      </w:pPr>
    </w:p>
    <w:p w14:paraId="78450FA7" w14:textId="77777777" w:rsidR="00DB7962" w:rsidRPr="00B7320C" w:rsidRDefault="00DB7962" w:rsidP="00DB7962">
      <w:pPr>
        <w:pStyle w:val="NormlWeb"/>
        <w:spacing w:before="100" w:beforeAutospacing="1" w:after="100" w:afterAutospacing="1"/>
        <w:contextualSpacing/>
        <w:jc w:val="both"/>
        <w:rPr>
          <w:i/>
          <w:iCs/>
          <w:sz w:val="22"/>
          <w:szCs w:val="22"/>
        </w:rPr>
      </w:pPr>
      <w:r w:rsidRPr="00B7320C">
        <w:rPr>
          <w:i/>
          <w:iCs/>
          <w:sz w:val="22"/>
          <w:szCs w:val="22"/>
        </w:rPr>
        <w:lastRenderedPageBreak/>
        <w:t xml:space="preserve">Amennyiben megállapítható, hogy az </w:t>
      </w:r>
      <w:r>
        <w:rPr>
          <w:i/>
          <w:iCs/>
          <w:sz w:val="22"/>
          <w:szCs w:val="22"/>
        </w:rPr>
        <w:t>É</w:t>
      </w:r>
      <w:r w:rsidRPr="00B7320C">
        <w:rPr>
          <w:i/>
          <w:iCs/>
          <w:sz w:val="22"/>
          <w:szCs w:val="22"/>
        </w:rPr>
        <w:t xml:space="preserve">rintettre vonatkozó adatkezelés az érintettre nézve nem, vagy nem okoz akkora hátrányt, mely hátrány az adatkezelés mellőzésével az adatkezelőt, illetve más harmadik személyt érné, a személyes adatok kezelése megkezdhető. Az érdekmérlegelés elvégzéséről az Adatkezelő dokumentációt készít, mely az Adatkezelő székhelyén elérhetők. </w:t>
      </w:r>
      <w:r>
        <w:rPr>
          <w:i/>
          <w:iCs/>
          <w:sz w:val="22"/>
          <w:szCs w:val="22"/>
        </w:rPr>
        <w:t xml:space="preserve">Az Érintett bármikor ingyenesen tiltakozhat a jogos érdeken alapuló adatkezelés ellen az Adatkezelőnél. Az Érintett kérelmét az Adatkezelő minden esetben kivizsgálja és az Érintettet tájékoztatja. </w:t>
      </w:r>
    </w:p>
    <w:p w14:paraId="0C767BBF" w14:textId="77777777" w:rsidR="00DB7962" w:rsidRPr="00C83E46" w:rsidRDefault="00DB7962" w:rsidP="00DB7962">
      <w:pPr>
        <w:shd w:val="clear" w:color="auto" w:fill="E7E6E6"/>
        <w:contextualSpacing/>
        <w:rPr>
          <w:rFonts w:eastAsia="Times New Roman" w:cs="Times New Roman"/>
          <w:b/>
          <w:bCs/>
          <w:smallCaps/>
          <w:sz w:val="20"/>
          <w:szCs w:val="20"/>
          <w:lang w:eastAsia="hu-HU"/>
        </w:rPr>
      </w:pPr>
      <w:proofErr w:type="spellStart"/>
      <w:r>
        <w:rPr>
          <w:rFonts w:eastAsia="Times New Roman" w:cs="Times New Roman"/>
          <w:b/>
          <w:bCs/>
          <w:smallCaps/>
          <w:sz w:val="20"/>
          <w:szCs w:val="20"/>
          <w:lang w:eastAsia="hu-HU"/>
        </w:rPr>
        <w:t>iii</w:t>
      </w:r>
      <w:r w:rsidRPr="00C83E46">
        <w:rPr>
          <w:rFonts w:eastAsia="Times New Roman" w:cs="Times New Roman"/>
          <w:b/>
          <w:bCs/>
          <w:smallCaps/>
          <w:sz w:val="20"/>
          <w:szCs w:val="20"/>
          <w:lang w:eastAsia="hu-HU"/>
        </w:rPr>
        <w:t>.</w:t>
      </w:r>
      <w:r>
        <w:rPr>
          <w:rFonts w:eastAsia="Times New Roman" w:cs="Times New Roman"/>
          <w:b/>
          <w:bCs/>
          <w:smallCaps/>
          <w:sz w:val="20"/>
          <w:szCs w:val="20"/>
          <w:lang w:eastAsia="hu-HU"/>
        </w:rPr>
        <w:t>a</w:t>
      </w:r>
      <w:r w:rsidRPr="00C83E46">
        <w:rPr>
          <w:rFonts w:eastAsia="Times New Roman" w:cs="Times New Roman"/>
          <w:b/>
          <w:bCs/>
          <w:smallCaps/>
          <w:sz w:val="20"/>
          <w:szCs w:val="20"/>
          <w:lang w:eastAsia="hu-HU"/>
        </w:rPr>
        <w:t>datvédelmi</w:t>
      </w:r>
      <w:proofErr w:type="spellEnd"/>
      <w:r w:rsidRPr="00C83E46">
        <w:rPr>
          <w:rFonts w:eastAsia="Times New Roman" w:cs="Times New Roman"/>
          <w:b/>
          <w:bCs/>
          <w:smallCaps/>
          <w:sz w:val="20"/>
          <w:szCs w:val="20"/>
          <w:lang w:eastAsia="hu-HU"/>
        </w:rPr>
        <w:t xml:space="preserve"> tisztviselő</w:t>
      </w:r>
    </w:p>
    <w:p w14:paraId="38760E74" w14:textId="77777777" w:rsidR="00DB7962" w:rsidRPr="00A21183" w:rsidRDefault="00DB7962" w:rsidP="00DB7962">
      <w:pPr>
        <w:contextualSpacing/>
        <w:rPr>
          <w:rFonts w:eastAsia="Times New Roman" w:cs="Times New Roman"/>
          <w:smallCaps/>
          <w:sz w:val="22"/>
          <w:szCs w:val="22"/>
          <w:lang w:eastAsia="hu-HU"/>
        </w:rPr>
      </w:pPr>
    </w:p>
    <w:p w14:paraId="2415373B" w14:textId="77777777" w:rsidR="00DB7962" w:rsidRPr="00A21183"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1.</w:t>
      </w:r>
      <w:r w:rsidRPr="00A21183">
        <w:rPr>
          <w:rFonts w:eastAsia="Times New Roman" w:cs="Times New Roman"/>
          <w:sz w:val="22"/>
          <w:szCs w:val="22"/>
          <w:lang w:eastAsia="hu-HU"/>
        </w:rPr>
        <w:t xml:space="preserve">Az Adatkezelő a hivatkozott adatvédelmi jogszabályokban foglalt adatvédelmi célok biztonságos teljesülése érdekében adatvédelmi tisztviselőt </w:t>
      </w:r>
      <w:r>
        <w:rPr>
          <w:rFonts w:eastAsia="Times New Roman" w:cs="Times New Roman"/>
          <w:sz w:val="22"/>
          <w:szCs w:val="22"/>
          <w:lang w:eastAsia="hu-HU"/>
        </w:rPr>
        <w:t>jelöl ki</w:t>
      </w:r>
      <w:r w:rsidRPr="00A21183">
        <w:rPr>
          <w:rFonts w:eastAsia="Times New Roman" w:cs="Times New Roman"/>
          <w:sz w:val="22"/>
          <w:szCs w:val="22"/>
          <w:lang w:eastAsia="hu-HU"/>
        </w:rPr>
        <w:t xml:space="preserve">, mely tisztviselőt az Adatkezelő vezetője nevez ki határozatlan időre. </w:t>
      </w:r>
    </w:p>
    <w:p w14:paraId="5CF4AA06" w14:textId="77777777" w:rsidR="00DB7962" w:rsidRPr="00A21183" w:rsidRDefault="00DB7962" w:rsidP="00DB7962">
      <w:pPr>
        <w:contextualSpacing/>
        <w:rPr>
          <w:rFonts w:eastAsia="Times New Roman" w:cs="Times New Roman"/>
          <w:sz w:val="22"/>
          <w:szCs w:val="22"/>
          <w:lang w:eastAsia="hu-HU"/>
        </w:rPr>
      </w:pPr>
    </w:p>
    <w:p w14:paraId="312B8EFC"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2.</w:t>
      </w:r>
      <w:r w:rsidRPr="00A21183">
        <w:rPr>
          <w:rFonts w:eastAsia="Times New Roman" w:cs="Times New Roman"/>
          <w:sz w:val="22"/>
          <w:szCs w:val="22"/>
          <w:lang w:eastAsia="hu-HU"/>
        </w:rPr>
        <w:t>Az Adatvédelmi tisztviselő ellátja a GDPR által nevesített feladatait, feladatai ellátása során az Adatkezelő vezetőjével szorosan együttműködik.</w:t>
      </w:r>
    </w:p>
    <w:p w14:paraId="6F19151D" w14:textId="77777777" w:rsidR="00DB7962" w:rsidRDefault="00DB7962" w:rsidP="00DB7962">
      <w:pPr>
        <w:contextualSpacing/>
        <w:rPr>
          <w:rFonts w:eastAsia="Times New Roman" w:cs="Times New Roman"/>
          <w:sz w:val="22"/>
          <w:szCs w:val="22"/>
          <w:lang w:eastAsia="hu-HU"/>
        </w:rPr>
      </w:pPr>
    </w:p>
    <w:p w14:paraId="304BE2E3"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3.</w:t>
      </w:r>
      <w:r w:rsidRPr="00A21183">
        <w:rPr>
          <w:rFonts w:eastAsia="Times New Roman" w:cs="Times New Roman"/>
          <w:sz w:val="22"/>
          <w:szCs w:val="22"/>
          <w:lang w:eastAsia="hu-HU"/>
        </w:rPr>
        <w:t>Az Adatvédelmi tisztviselő rendelkezik mindazon feltétellel és alkalmassággal, melyet a</w:t>
      </w:r>
      <w:r>
        <w:rPr>
          <w:rFonts w:eastAsia="Times New Roman" w:cs="Times New Roman"/>
          <w:sz w:val="22"/>
          <w:szCs w:val="22"/>
          <w:lang w:eastAsia="hu-HU"/>
        </w:rPr>
        <w:t xml:space="preserve"> vonatkozó jogszabályok</w:t>
      </w:r>
      <w:r w:rsidRPr="00A21183">
        <w:rPr>
          <w:rFonts w:eastAsia="Times New Roman" w:cs="Times New Roman"/>
          <w:sz w:val="22"/>
          <w:szCs w:val="22"/>
          <w:lang w:eastAsia="hu-HU"/>
        </w:rPr>
        <w:t xml:space="preserve"> feladatai ellátására előír</w:t>
      </w:r>
      <w:r>
        <w:rPr>
          <w:rFonts w:eastAsia="Times New Roman" w:cs="Times New Roman"/>
          <w:sz w:val="22"/>
          <w:szCs w:val="22"/>
          <w:lang w:eastAsia="hu-HU"/>
        </w:rPr>
        <w:t xml:space="preserve">nak. </w:t>
      </w:r>
    </w:p>
    <w:p w14:paraId="6A4BE0ED" w14:textId="77777777" w:rsidR="00DB7962" w:rsidRPr="00A21183" w:rsidRDefault="00DB7962" w:rsidP="00DB7962">
      <w:pPr>
        <w:contextualSpacing/>
        <w:rPr>
          <w:rFonts w:eastAsia="Times New Roman" w:cs="Times New Roman"/>
          <w:sz w:val="22"/>
          <w:szCs w:val="22"/>
          <w:lang w:eastAsia="hu-HU"/>
        </w:rPr>
      </w:pPr>
    </w:p>
    <w:p w14:paraId="7C00C25B" w14:textId="77777777" w:rsidR="00DB7962" w:rsidRPr="00A21183" w:rsidRDefault="00DB7962" w:rsidP="00DB7962">
      <w:pPr>
        <w:contextualSpacing/>
        <w:rPr>
          <w:rFonts w:cs="Times New Roman"/>
          <w:sz w:val="22"/>
          <w:szCs w:val="22"/>
        </w:rPr>
      </w:pPr>
      <w:r>
        <w:rPr>
          <w:rFonts w:cs="Times New Roman"/>
          <w:sz w:val="22"/>
          <w:szCs w:val="22"/>
        </w:rPr>
        <w:t>4.</w:t>
      </w:r>
      <w:r w:rsidRPr="00A21183">
        <w:rPr>
          <w:rFonts w:cs="Times New Roman"/>
          <w:sz w:val="22"/>
          <w:szCs w:val="22"/>
        </w:rPr>
        <w:t>Az adatvédelmi tisztviselő a következő feladatokat látja el:</w:t>
      </w:r>
    </w:p>
    <w:p w14:paraId="442D0A3B" w14:textId="77777777" w:rsidR="00DB7962" w:rsidRPr="00A21183" w:rsidRDefault="00DB7962" w:rsidP="00DB7962">
      <w:pPr>
        <w:contextualSpacing/>
        <w:rPr>
          <w:rFonts w:cs="Times New Roman"/>
          <w:sz w:val="22"/>
          <w:szCs w:val="22"/>
        </w:rPr>
      </w:pPr>
    </w:p>
    <w:p w14:paraId="0EEE45F0" w14:textId="77777777" w:rsidR="00DB7962" w:rsidRDefault="00DB7962" w:rsidP="00DB7962">
      <w:pPr>
        <w:widowControl/>
        <w:suppressAutoHyphens w:val="0"/>
        <w:autoSpaceDN/>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4.1.T</w:t>
      </w:r>
      <w:r w:rsidRPr="00A21183">
        <w:rPr>
          <w:rFonts w:eastAsia="Times New Roman" w:cs="Times New Roman"/>
          <w:kern w:val="0"/>
          <w:sz w:val="22"/>
          <w:szCs w:val="22"/>
          <w:lang w:eastAsia="hu-HU" w:bidi="ar-SA"/>
        </w:rPr>
        <w:t>ájékoztat és szakmai tanácsot ad az adatkezelő vagy az adatfeldolgozó, továbbá az adatkezelést végző alkalmazottak részére az e rendelet, valamint az egyéb uniós vagy tagállami adatvédelmi rendelkezések szerinti kötelezettségeikkel kapcsolatban</w:t>
      </w:r>
      <w:r>
        <w:rPr>
          <w:rFonts w:eastAsia="Times New Roman" w:cs="Times New Roman"/>
          <w:kern w:val="0"/>
          <w:sz w:val="22"/>
          <w:szCs w:val="22"/>
          <w:lang w:eastAsia="hu-HU" w:bidi="ar-SA"/>
        </w:rPr>
        <w:t>.</w:t>
      </w:r>
    </w:p>
    <w:p w14:paraId="65FDCD1F" w14:textId="77777777" w:rsidR="00DB7962" w:rsidRPr="00A21183" w:rsidRDefault="00DB7962" w:rsidP="00DB7962">
      <w:pPr>
        <w:widowControl/>
        <w:suppressAutoHyphens w:val="0"/>
        <w:autoSpaceDN/>
        <w:contextualSpacing/>
        <w:rPr>
          <w:rFonts w:eastAsia="Times New Roman" w:cs="Times New Roman"/>
          <w:kern w:val="0"/>
          <w:sz w:val="22"/>
          <w:szCs w:val="22"/>
          <w:lang w:eastAsia="hu-HU" w:bidi="ar-SA"/>
        </w:rPr>
      </w:pPr>
    </w:p>
    <w:p w14:paraId="54B2FC4C" w14:textId="77777777" w:rsidR="00DB7962" w:rsidRDefault="00DB7962" w:rsidP="00DB7962">
      <w:pPr>
        <w:widowControl/>
        <w:suppressAutoHyphens w:val="0"/>
        <w:autoSpaceDN/>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4.</w:t>
      </w:r>
      <w:r w:rsidRPr="00A21183">
        <w:rPr>
          <w:rFonts w:eastAsia="Times New Roman" w:cs="Times New Roman"/>
          <w:kern w:val="0"/>
          <w:sz w:val="22"/>
          <w:szCs w:val="22"/>
          <w:lang w:eastAsia="hu-HU" w:bidi="ar-SA"/>
        </w:rPr>
        <w:t>2.</w:t>
      </w:r>
      <w:r>
        <w:rPr>
          <w:rFonts w:eastAsia="Times New Roman" w:cs="Times New Roman"/>
          <w:kern w:val="0"/>
          <w:sz w:val="22"/>
          <w:szCs w:val="22"/>
          <w:lang w:eastAsia="hu-HU" w:bidi="ar-SA"/>
        </w:rPr>
        <w:t>E</w:t>
      </w:r>
      <w:r w:rsidRPr="00A21183">
        <w:rPr>
          <w:rFonts w:eastAsia="Times New Roman" w:cs="Times New Roman"/>
          <w:kern w:val="0"/>
          <w:sz w:val="22"/>
          <w:szCs w:val="22"/>
          <w:lang w:eastAsia="hu-HU" w:bidi="ar-SA"/>
        </w:rPr>
        <w:t>llenőrzi az</w:t>
      </w:r>
      <w:r>
        <w:rPr>
          <w:rFonts w:eastAsia="Times New Roman" w:cs="Times New Roman"/>
          <w:kern w:val="0"/>
          <w:sz w:val="22"/>
          <w:szCs w:val="22"/>
          <w:lang w:eastAsia="hu-HU" w:bidi="ar-SA"/>
        </w:rPr>
        <w:t xml:space="preserve"> általános adatvédelmi</w:t>
      </w:r>
      <w:r w:rsidRPr="00A21183">
        <w:rPr>
          <w:rFonts w:eastAsia="Times New Roman" w:cs="Times New Roman"/>
          <w:kern w:val="0"/>
          <w:sz w:val="22"/>
          <w:szCs w:val="22"/>
          <w:lang w:eastAsia="hu-HU" w:bidi="ar-SA"/>
        </w:rPr>
        <w:t xml:space="preserve"> rendeletnek, valamint az egyéb uniós vagy tagállami adatvédelmi rendelkezéseknek, továbbá az adatkezelő vagy az adatfeldolgozó személyes adatok védelmével kapcsolatos belső szabályainak való megfelelést, ideértve a feladatkörök kijelölését, az adatkezelési műveletekben részt vevő személyzet tudatosság-növelését és képzését, valamint a kapcsolódó auditokat is</w:t>
      </w:r>
      <w:r>
        <w:rPr>
          <w:rFonts w:eastAsia="Times New Roman" w:cs="Times New Roman"/>
          <w:kern w:val="0"/>
          <w:sz w:val="22"/>
          <w:szCs w:val="22"/>
          <w:lang w:eastAsia="hu-HU" w:bidi="ar-SA"/>
        </w:rPr>
        <w:t>.</w:t>
      </w:r>
    </w:p>
    <w:p w14:paraId="7185C7DF" w14:textId="77777777" w:rsidR="00DB7962" w:rsidRPr="00A21183" w:rsidRDefault="00DB7962" w:rsidP="00DB7962">
      <w:pPr>
        <w:widowControl/>
        <w:suppressAutoHyphens w:val="0"/>
        <w:autoSpaceDN/>
        <w:contextualSpacing/>
        <w:rPr>
          <w:rFonts w:eastAsia="Times New Roman" w:cs="Times New Roman"/>
          <w:kern w:val="0"/>
          <w:sz w:val="22"/>
          <w:szCs w:val="22"/>
          <w:lang w:eastAsia="hu-HU" w:bidi="ar-SA"/>
        </w:rPr>
      </w:pPr>
    </w:p>
    <w:p w14:paraId="3451B52B" w14:textId="77777777" w:rsidR="00DB7962" w:rsidRDefault="00DB7962" w:rsidP="00DB7962">
      <w:pPr>
        <w:widowControl/>
        <w:suppressAutoHyphens w:val="0"/>
        <w:autoSpaceDN/>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4.</w:t>
      </w:r>
      <w:r w:rsidRPr="00A21183">
        <w:rPr>
          <w:rFonts w:eastAsia="Times New Roman" w:cs="Times New Roman"/>
          <w:kern w:val="0"/>
          <w:sz w:val="22"/>
          <w:szCs w:val="22"/>
          <w:lang w:eastAsia="hu-HU" w:bidi="ar-SA"/>
        </w:rPr>
        <w:t>3</w:t>
      </w:r>
      <w:r w:rsidRPr="00A21183">
        <w:rPr>
          <w:rFonts w:eastAsia="Times New Roman" w:cs="Times New Roman"/>
          <w:b/>
          <w:bCs/>
          <w:kern w:val="0"/>
          <w:sz w:val="22"/>
          <w:szCs w:val="22"/>
          <w:lang w:eastAsia="hu-HU" w:bidi="ar-SA"/>
        </w:rPr>
        <w:t>.</w:t>
      </w:r>
      <w:r>
        <w:rPr>
          <w:rFonts w:eastAsia="Times New Roman" w:cs="Times New Roman"/>
          <w:kern w:val="0"/>
          <w:sz w:val="22"/>
          <w:szCs w:val="22"/>
          <w:lang w:eastAsia="hu-HU" w:bidi="ar-SA"/>
        </w:rPr>
        <w:t>K</w:t>
      </w:r>
      <w:r w:rsidRPr="00A21183">
        <w:rPr>
          <w:rFonts w:eastAsia="Times New Roman" w:cs="Times New Roman"/>
          <w:kern w:val="0"/>
          <w:sz w:val="22"/>
          <w:szCs w:val="22"/>
          <w:lang w:eastAsia="hu-HU" w:bidi="ar-SA"/>
        </w:rPr>
        <w:t>érésre szakmai tanácsot ad az adatvédelmi hatásvizsgálatra vonatkozóan, valamint nyomon követi a hatásvizsgálatnak a GDPR 35. cikke szerinti elvégzését</w:t>
      </w:r>
    </w:p>
    <w:p w14:paraId="3D9FEF8A" w14:textId="77777777" w:rsidR="00DB7962" w:rsidRPr="00A21183" w:rsidRDefault="00DB7962" w:rsidP="00DB7962">
      <w:pPr>
        <w:widowControl/>
        <w:suppressAutoHyphens w:val="0"/>
        <w:autoSpaceDN/>
        <w:contextualSpacing/>
        <w:rPr>
          <w:rFonts w:eastAsia="Times New Roman" w:cs="Times New Roman"/>
          <w:kern w:val="0"/>
          <w:sz w:val="22"/>
          <w:szCs w:val="22"/>
          <w:lang w:eastAsia="hu-HU" w:bidi="ar-SA"/>
        </w:rPr>
      </w:pPr>
    </w:p>
    <w:p w14:paraId="3BB54E76" w14:textId="77777777" w:rsidR="00DB7962" w:rsidRPr="00A21183" w:rsidRDefault="00DB7962" w:rsidP="00DB7962">
      <w:pPr>
        <w:widowControl/>
        <w:suppressAutoHyphens w:val="0"/>
        <w:autoSpaceDN/>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4.</w:t>
      </w:r>
      <w:r w:rsidRPr="00A21183">
        <w:rPr>
          <w:rFonts w:eastAsia="Times New Roman" w:cs="Times New Roman"/>
          <w:kern w:val="0"/>
          <w:sz w:val="22"/>
          <w:szCs w:val="22"/>
          <w:lang w:eastAsia="hu-HU" w:bidi="ar-SA"/>
        </w:rPr>
        <w:t>4.</w:t>
      </w:r>
      <w:r>
        <w:rPr>
          <w:rFonts w:eastAsia="Times New Roman" w:cs="Times New Roman"/>
          <w:kern w:val="0"/>
          <w:sz w:val="22"/>
          <w:szCs w:val="22"/>
          <w:lang w:eastAsia="hu-HU" w:bidi="ar-SA"/>
        </w:rPr>
        <w:t>E</w:t>
      </w:r>
      <w:r w:rsidRPr="00A21183">
        <w:rPr>
          <w:rFonts w:eastAsia="Times New Roman" w:cs="Times New Roman"/>
          <w:kern w:val="0"/>
          <w:sz w:val="22"/>
          <w:szCs w:val="22"/>
          <w:lang w:eastAsia="hu-HU" w:bidi="ar-SA"/>
        </w:rPr>
        <w:t>gyüttműködik a felügyeleti hatósággal az adatkezeléssel összefüggő ügyekben kapcsolattartó pontként szolgál a felügyeleti hatóság felé, valamint adott esetben bármely egyéb kérdésben konzultációt folytat vele.</w:t>
      </w:r>
    </w:p>
    <w:p w14:paraId="358FC9BA" w14:textId="77777777" w:rsidR="00DB7962" w:rsidRPr="00A21183" w:rsidRDefault="00DB7962" w:rsidP="00DB7962">
      <w:pPr>
        <w:contextualSpacing/>
        <w:rPr>
          <w:rFonts w:cs="Times New Roman"/>
          <w:sz w:val="22"/>
          <w:szCs w:val="22"/>
        </w:rPr>
      </w:pPr>
    </w:p>
    <w:p w14:paraId="683ABBA3" w14:textId="77777777" w:rsidR="00DB7962" w:rsidRPr="00A21183"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A fentiekben foglaltakon túlmenően az Adatvédelmi tisztviselő:</w:t>
      </w:r>
    </w:p>
    <w:p w14:paraId="303D389A" w14:textId="77777777" w:rsidR="00DB7962" w:rsidRPr="00A21183" w:rsidRDefault="00DB7962" w:rsidP="00DB7962">
      <w:pPr>
        <w:contextualSpacing/>
        <w:rPr>
          <w:rFonts w:eastAsia="Times New Roman" w:cs="Times New Roman"/>
          <w:sz w:val="22"/>
          <w:szCs w:val="22"/>
          <w:lang w:eastAsia="hu-HU"/>
        </w:rPr>
      </w:pPr>
    </w:p>
    <w:p w14:paraId="37B1445D"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.1.Segíti az Adatkezelőt az adatkezeléssel kapcsolatos döntések meghozatalában.</w:t>
      </w:r>
    </w:p>
    <w:p w14:paraId="26986427" w14:textId="77777777" w:rsidR="00DB7962" w:rsidRPr="00A21183" w:rsidRDefault="00DB7962" w:rsidP="00DB7962">
      <w:pPr>
        <w:contextualSpacing/>
        <w:rPr>
          <w:rFonts w:eastAsia="Times New Roman" w:cs="Times New Roman"/>
          <w:sz w:val="22"/>
          <w:szCs w:val="22"/>
          <w:lang w:eastAsia="hu-HU"/>
        </w:rPr>
      </w:pPr>
    </w:p>
    <w:p w14:paraId="3F46E0C5"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.2.Közreműködik, illetve segítséget nyújt az Érintettek jogainak biztosításában.</w:t>
      </w:r>
    </w:p>
    <w:p w14:paraId="1D29ACAD" w14:textId="77777777" w:rsidR="00DB7962" w:rsidRPr="00A21183" w:rsidRDefault="00DB7962" w:rsidP="00DB7962">
      <w:pPr>
        <w:contextualSpacing/>
        <w:rPr>
          <w:rFonts w:eastAsia="Times New Roman" w:cs="Times New Roman"/>
          <w:sz w:val="22"/>
          <w:szCs w:val="22"/>
          <w:lang w:eastAsia="hu-HU"/>
        </w:rPr>
      </w:pPr>
    </w:p>
    <w:p w14:paraId="62D22AC8"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 xml:space="preserve">.3.Ellenőrzi az adatkezelési rendszabályoknak való megfelelést, és kezdeményezi a szükséges intézkedések meghozatalát. </w:t>
      </w:r>
    </w:p>
    <w:p w14:paraId="33C034DE" w14:textId="77777777" w:rsidR="00DB7962" w:rsidRPr="00A21183" w:rsidRDefault="00DB7962" w:rsidP="00DB7962">
      <w:pPr>
        <w:contextualSpacing/>
        <w:rPr>
          <w:rFonts w:eastAsia="Times New Roman" w:cs="Times New Roman"/>
          <w:sz w:val="22"/>
          <w:szCs w:val="22"/>
          <w:lang w:eastAsia="hu-HU"/>
        </w:rPr>
      </w:pPr>
    </w:p>
    <w:p w14:paraId="6FB8E5F0"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.4.Figyelemmel kíséri az adatvédelmi követelményeknek való megfelelést.</w:t>
      </w:r>
    </w:p>
    <w:p w14:paraId="235A185B" w14:textId="77777777" w:rsidR="00DB7962" w:rsidRPr="00A21183" w:rsidRDefault="00DB7962" w:rsidP="00DB7962">
      <w:pPr>
        <w:contextualSpacing/>
        <w:rPr>
          <w:rFonts w:eastAsia="Times New Roman" w:cs="Times New Roman"/>
          <w:sz w:val="22"/>
          <w:szCs w:val="22"/>
          <w:lang w:eastAsia="hu-HU"/>
        </w:rPr>
      </w:pPr>
    </w:p>
    <w:p w14:paraId="526531C0" w14:textId="77777777" w:rsidR="00DB7962"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.5.Kivizsgálja a hozzá érkezett bejelentéseket és megteszi a szükséges intézkedéseket.</w:t>
      </w:r>
    </w:p>
    <w:p w14:paraId="0F3272A9" w14:textId="77777777" w:rsidR="00DB7962" w:rsidRPr="00A21183" w:rsidRDefault="00DB7962" w:rsidP="00DB7962">
      <w:pPr>
        <w:contextualSpacing/>
        <w:rPr>
          <w:rFonts w:eastAsia="Times New Roman" w:cs="Times New Roman"/>
          <w:sz w:val="22"/>
          <w:szCs w:val="22"/>
          <w:lang w:eastAsia="hu-HU"/>
        </w:rPr>
      </w:pPr>
    </w:p>
    <w:p w14:paraId="1D65840E" w14:textId="77777777" w:rsidR="00DB7962" w:rsidRPr="00A21183" w:rsidRDefault="00DB7962" w:rsidP="00DB7962">
      <w:pPr>
        <w:contextualSpacing/>
        <w:rPr>
          <w:rFonts w:eastAsia="Times New Roman" w:cs="Times New Roman"/>
          <w:sz w:val="22"/>
          <w:szCs w:val="22"/>
          <w:lang w:eastAsia="hu-HU"/>
        </w:rPr>
      </w:pPr>
      <w:r>
        <w:rPr>
          <w:rFonts w:eastAsia="Times New Roman" w:cs="Times New Roman"/>
          <w:sz w:val="22"/>
          <w:szCs w:val="22"/>
          <w:lang w:eastAsia="hu-HU"/>
        </w:rPr>
        <w:t>5</w:t>
      </w:r>
      <w:r w:rsidRPr="00A21183">
        <w:rPr>
          <w:rFonts w:eastAsia="Times New Roman" w:cs="Times New Roman"/>
          <w:sz w:val="22"/>
          <w:szCs w:val="22"/>
          <w:lang w:eastAsia="hu-HU"/>
        </w:rPr>
        <w:t xml:space="preserve">.6.Képviseli az Adatkezelőt </w:t>
      </w:r>
      <w:r>
        <w:rPr>
          <w:rFonts w:eastAsia="Times New Roman" w:cs="Times New Roman"/>
          <w:sz w:val="22"/>
          <w:szCs w:val="22"/>
          <w:lang w:eastAsia="hu-HU"/>
        </w:rPr>
        <w:t>a Nemzeti Adatvédelmi és Információszabadság Hatóság</w:t>
      </w:r>
      <w:r w:rsidRPr="00A21183">
        <w:rPr>
          <w:rFonts w:eastAsia="Times New Roman" w:cs="Times New Roman"/>
          <w:sz w:val="22"/>
          <w:szCs w:val="22"/>
          <w:lang w:eastAsia="hu-HU"/>
        </w:rPr>
        <w:t xml:space="preserve"> által szervezett adatvédelmi tisztviselők konferenciáján, és írásban tájékoztatja az Adatkezelő vezetőjét.</w:t>
      </w:r>
    </w:p>
    <w:p w14:paraId="5A87CB93" w14:textId="77777777" w:rsidR="00DB7962" w:rsidRPr="00A21183" w:rsidRDefault="00DB7962" w:rsidP="00DB7962">
      <w:pPr>
        <w:contextualSpacing/>
        <w:rPr>
          <w:rFonts w:eastAsia="Times New Roman" w:cs="Times New Roman"/>
          <w:sz w:val="22"/>
          <w:szCs w:val="22"/>
          <w:lang w:eastAsia="hu-HU"/>
        </w:rPr>
      </w:pPr>
    </w:p>
    <w:p w14:paraId="2699B2FA" w14:textId="77777777" w:rsidR="00DB7962" w:rsidRPr="00A21183" w:rsidRDefault="00DB7962" w:rsidP="00DB7962">
      <w:pPr>
        <w:widowControl/>
        <w:suppressAutoHyphens w:val="0"/>
        <w:autoSpaceDN/>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6.</w:t>
      </w:r>
      <w:r w:rsidRPr="00A21183">
        <w:rPr>
          <w:rFonts w:eastAsia="Times New Roman" w:cs="Times New Roman"/>
          <w:kern w:val="0"/>
          <w:sz w:val="22"/>
          <w:szCs w:val="22"/>
          <w:lang w:eastAsia="hu-HU" w:bidi="ar-SA"/>
        </w:rPr>
        <w:t>Az adatvédelmi tisztviselő feladatait az adatkezelési műveletekhez fűződő kockázat megfelelő figyelembevételével, az adatkezelés jellegére, hatókörére, körülményére és céljára is tekintettel végzi.</w:t>
      </w:r>
      <w:r>
        <w:rPr>
          <w:rFonts w:eastAsia="Times New Roman" w:cs="Times New Roman"/>
          <w:kern w:val="0"/>
          <w:sz w:val="22"/>
          <w:szCs w:val="22"/>
          <w:lang w:eastAsia="hu-HU" w:bidi="ar-SA"/>
        </w:rPr>
        <w:t xml:space="preserve"> Az adatvédelmi tisztviselő jogszabályi kötelezettségeit a „adatvédelmi rendelet”, illetve az Info tv. rendelkezései nevesítik. </w:t>
      </w:r>
    </w:p>
    <w:p w14:paraId="7173DBDC" w14:textId="77777777" w:rsidR="00DB7962" w:rsidRPr="00822AC9" w:rsidRDefault="00DB7962" w:rsidP="00DB7962">
      <w:pPr>
        <w:contextualSpacing/>
        <w:rPr>
          <w:rFonts w:cs="Times New Roman"/>
          <w:sz w:val="23"/>
          <w:szCs w:val="23"/>
        </w:rPr>
      </w:pPr>
    </w:p>
    <w:p w14:paraId="04C68C39" w14:textId="77777777" w:rsidR="00DB7962" w:rsidRPr="006F3FB5" w:rsidRDefault="00DB7962" w:rsidP="00DB7962">
      <w:pPr>
        <w:pStyle w:val="NormlWeb"/>
        <w:shd w:val="clear" w:color="auto" w:fill="D0CECE"/>
        <w:spacing w:before="0" w:after="0"/>
        <w:contextualSpacing/>
        <w:jc w:val="both"/>
        <w:rPr>
          <w:b/>
          <w:bCs/>
          <w:smallCaps/>
          <w:sz w:val="20"/>
          <w:szCs w:val="20"/>
        </w:rPr>
      </w:pPr>
      <w:proofErr w:type="spellStart"/>
      <w:r>
        <w:rPr>
          <w:b/>
          <w:bCs/>
          <w:smallCaps/>
          <w:sz w:val="20"/>
          <w:szCs w:val="20"/>
        </w:rPr>
        <w:t>iv.a</w:t>
      </w:r>
      <w:r w:rsidRPr="006F3FB5">
        <w:rPr>
          <w:b/>
          <w:bCs/>
          <w:smallCaps/>
          <w:sz w:val="20"/>
          <w:szCs w:val="20"/>
        </w:rPr>
        <w:t>datvédelmi</w:t>
      </w:r>
      <w:proofErr w:type="spellEnd"/>
      <w:r w:rsidRPr="006F3FB5">
        <w:rPr>
          <w:b/>
          <w:bCs/>
          <w:smallCaps/>
          <w:sz w:val="20"/>
          <w:szCs w:val="20"/>
        </w:rPr>
        <w:t xml:space="preserve"> hatásvizsgálat </w:t>
      </w:r>
    </w:p>
    <w:p w14:paraId="4FFE1F94" w14:textId="77777777" w:rsidR="00DB7962" w:rsidRPr="00B04143" w:rsidRDefault="00DB7962" w:rsidP="00DB7962">
      <w:pPr>
        <w:pStyle w:val="NormlWeb"/>
        <w:spacing w:before="0" w:after="0"/>
        <w:contextualSpacing/>
        <w:jc w:val="both"/>
        <w:rPr>
          <w:sz w:val="22"/>
          <w:szCs w:val="22"/>
        </w:rPr>
      </w:pPr>
    </w:p>
    <w:p w14:paraId="630E456F" w14:textId="77777777" w:rsidR="00DB7962" w:rsidRPr="00B04143" w:rsidRDefault="00DB7962" w:rsidP="00DB7962">
      <w:pPr>
        <w:pStyle w:val="NormlWeb"/>
        <w:spacing w:before="0" w:after="0"/>
        <w:contextualSpacing/>
        <w:jc w:val="both"/>
        <w:rPr>
          <w:sz w:val="22"/>
          <w:szCs w:val="22"/>
        </w:rPr>
      </w:pPr>
      <w:r>
        <w:rPr>
          <w:sz w:val="22"/>
          <w:szCs w:val="22"/>
        </w:rPr>
        <w:t>1.</w:t>
      </w:r>
      <w:r w:rsidRPr="00B04143">
        <w:rPr>
          <w:sz w:val="22"/>
          <w:szCs w:val="22"/>
        </w:rPr>
        <w:t xml:space="preserve">Ha az adatkezelés valamely – különösen új technológiákat alkalmazó – típusa –, figyelemmel annak jellegére, hatókörére, körülményére és céljaira, valószínűsíthetően magas kockázattal jár a természetes személyek jogaira és szabadságaira nézve, akkor az Adatkezelő az adatkezelést megelőzően hatásvizsgálatot végez arra vonatkozóan, hogy a tervezett adatkezelési műveletek a személyes adatok védelmét hogyan érintik. Olyan egymáshoz hasonló típusú adatkezelési műveletek, amelyek egymáshoz hasonló magas kockázatokat jelentenek, egyetlen hatásvizsgálat keretei között is értékelhetők. </w:t>
      </w:r>
    </w:p>
    <w:p w14:paraId="358A96E8" w14:textId="77777777" w:rsidR="00DB7962" w:rsidRPr="00B04143" w:rsidRDefault="00DB7962" w:rsidP="00DB7962">
      <w:pPr>
        <w:pStyle w:val="NormlWeb"/>
        <w:spacing w:before="0" w:after="0"/>
        <w:contextualSpacing/>
        <w:jc w:val="both"/>
        <w:rPr>
          <w:sz w:val="22"/>
          <w:szCs w:val="22"/>
        </w:rPr>
      </w:pPr>
    </w:p>
    <w:p w14:paraId="20CC051F" w14:textId="77777777" w:rsidR="00DB7962" w:rsidRPr="00B04143" w:rsidRDefault="00DB7962" w:rsidP="00DB7962">
      <w:pPr>
        <w:pStyle w:val="NormlWeb"/>
        <w:spacing w:before="0" w:after="0"/>
        <w:contextualSpacing/>
        <w:jc w:val="both"/>
        <w:rPr>
          <w:sz w:val="22"/>
          <w:szCs w:val="22"/>
        </w:rPr>
      </w:pPr>
      <w:r>
        <w:rPr>
          <w:sz w:val="22"/>
          <w:szCs w:val="22"/>
        </w:rPr>
        <w:t>2.</w:t>
      </w:r>
      <w:r w:rsidRPr="00B04143">
        <w:rPr>
          <w:sz w:val="22"/>
          <w:szCs w:val="22"/>
        </w:rPr>
        <w:t xml:space="preserve">Az Adatkezelő az adatvédelmi hatásvizsgálat elvégzésekor az adatvédelmi tisztviselő szakmai tanácsát köteles kikérni. </w:t>
      </w:r>
    </w:p>
    <w:p w14:paraId="4DED2AA3" w14:textId="77777777" w:rsidR="00DB7962" w:rsidRDefault="00DB7962" w:rsidP="00DB7962">
      <w:pPr>
        <w:pStyle w:val="NormlWeb"/>
        <w:spacing w:before="0" w:after="0"/>
        <w:contextualSpacing/>
        <w:jc w:val="both"/>
        <w:rPr>
          <w:sz w:val="22"/>
          <w:szCs w:val="22"/>
        </w:rPr>
      </w:pPr>
    </w:p>
    <w:p w14:paraId="1E8987C8" w14:textId="77777777" w:rsidR="00DB7962" w:rsidRPr="00B04143" w:rsidRDefault="00DB7962" w:rsidP="00DB7962">
      <w:pPr>
        <w:pStyle w:val="NormlWeb"/>
        <w:spacing w:before="0" w:after="0"/>
        <w:contextualSpacing/>
        <w:jc w:val="both"/>
        <w:rPr>
          <w:sz w:val="22"/>
          <w:szCs w:val="22"/>
        </w:rPr>
      </w:pPr>
      <w:r>
        <w:rPr>
          <w:sz w:val="22"/>
          <w:szCs w:val="22"/>
        </w:rPr>
        <w:t>3.</w:t>
      </w:r>
      <w:r w:rsidRPr="00B04143">
        <w:rPr>
          <w:sz w:val="22"/>
          <w:szCs w:val="22"/>
        </w:rPr>
        <w:t xml:space="preserve">Az adatvédelmi hatásvizsgálatot különösen az alábbi esetekben kell elvégezni: </w:t>
      </w:r>
    </w:p>
    <w:p w14:paraId="1D2AD1F5" w14:textId="77777777" w:rsidR="00DB7962" w:rsidRPr="00B04143" w:rsidRDefault="00DB7962" w:rsidP="00DB7962">
      <w:pPr>
        <w:pStyle w:val="NormlWeb"/>
        <w:spacing w:before="0" w:after="0"/>
        <w:contextualSpacing/>
        <w:jc w:val="both"/>
        <w:rPr>
          <w:sz w:val="22"/>
          <w:szCs w:val="22"/>
        </w:rPr>
      </w:pPr>
    </w:p>
    <w:p w14:paraId="0EC576BA" w14:textId="77777777" w:rsidR="00DB7962" w:rsidRDefault="00DB7962" w:rsidP="00DB7962">
      <w:pPr>
        <w:pStyle w:val="NormlWeb"/>
        <w:spacing w:before="0" w:after="0"/>
        <w:contextualSpacing/>
        <w:jc w:val="both"/>
        <w:rPr>
          <w:sz w:val="22"/>
          <w:szCs w:val="22"/>
        </w:rPr>
      </w:pPr>
      <w:r>
        <w:rPr>
          <w:sz w:val="22"/>
          <w:szCs w:val="22"/>
        </w:rPr>
        <w:t>-</w:t>
      </w:r>
      <w:r w:rsidRPr="00B04143">
        <w:rPr>
          <w:sz w:val="22"/>
          <w:szCs w:val="22"/>
        </w:rPr>
        <w:t>Természetes személyekre vonatkozó egyes személyes jellemzők olyan módszeres és kiterjedt értékelése, amely automatizált adatkezelésen – ideértve a profilalkotást is –alapul, és amelyre a természetes személy tekintetében joghatással bíró vagy a természetes személyt hasonlóképpen jelentős mértékben érintő döntések épülnek.</w:t>
      </w:r>
    </w:p>
    <w:p w14:paraId="4868856D" w14:textId="77777777" w:rsidR="00DB7962" w:rsidRDefault="00DB7962" w:rsidP="00DB7962">
      <w:pPr>
        <w:pStyle w:val="NormlWeb"/>
        <w:spacing w:before="0" w:after="0"/>
        <w:contextualSpacing/>
        <w:jc w:val="both"/>
        <w:rPr>
          <w:sz w:val="22"/>
          <w:szCs w:val="22"/>
        </w:rPr>
      </w:pPr>
    </w:p>
    <w:p w14:paraId="6CD387DA" w14:textId="77777777" w:rsidR="00DB7962" w:rsidRPr="00B04143" w:rsidRDefault="00DB7962" w:rsidP="00DB7962">
      <w:pPr>
        <w:pStyle w:val="NormlWeb"/>
        <w:spacing w:before="0" w:after="0"/>
        <w:contextualSpacing/>
        <w:jc w:val="both"/>
        <w:rPr>
          <w:sz w:val="22"/>
          <w:szCs w:val="22"/>
        </w:rPr>
      </w:pPr>
      <w:r>
        <w:rPr>
          <w:sz w:val="22"/>
          <w:szCs w:val="22"/>
        </w:rPr>
        <w:t>-</w:t>
      </w:r>
      <w:r w:rsidRPr="00B04143">
        <w:rPr>
          <w:sz w:val="22"/>
          <w:szCs w:val="22"/>
        </w:rPr>
        <w:t xml:space="preserve">Személyes adatok különleges kategóriái, büntetőjogi felelősség megállapítására vonatkozó határozatokra és bűncselekményekre vonatkozó személyes adatok nagy számban történő kezelése; vagy </w:t>
      </w:r>
    </w:p>
    <w:p w14:paraId="0A0FAD8F" w14:textId="77777777" w:rsidR="00DB7962" w:rsidRDefault="00DB7962" w:rsidP="00DB7962">
      <w:pPr>
        <w:pStyle w:val="NormlWeb"/>
        <w:spacing w:before="0" w:after="0"/>
        <w:contextualSpacing/>
        <w:jc w:val="both"/>
        <w:rPr>
          <w:sz w:val="22"/>
          <w:szCs w:val="22"/>
        </w:rPr>
      </w:pPr>
    </w:p>
    <w:p w14:paraId="16820811" w14:textId="77777777" w:rsidR="00DB7962" w:rsidRPr="00B04143" w:rsidRDefault="00DB7962" w:rsidP="00DB7962">
      <w:pPr>
        <w:pStyle w:val="NormlWeb"/>
        <w:spacing w:before="0" w:after="0"/>
        <w:contextualSpacing/>
        <w:jc w:val="both"/>
        <w:rPr>
          <w:sz w:val="22"/>
          <w:szCs w:val="22"/>
        </w:rPr>
      </w:pPr>
      <w:r>
        <w:rPr>
          <w:sz w:val="22"/>
          <w:szCs w:val="22"/>
        </w:rPr>
        <w:t>-</w:t>
      </w:r>
      <w:r w:rsidRPr="00B04143">
        <w:rPr>
          <w:sz w:val="22"/>
          <w:szCs w:val="22"/>
        </w:rPr>
        <w:t xml:space="preserve">Nyilvános helyek nagymértékű, módszeres megfigyelése. </w:t>
      </w:r>
    </w:p>
    <w:p w14:paraId="157C21BC" w14:textId="77777777" w:rsidR="00DB7962" w:rsidRPr="00B04143" w:rsidRDefault="00DB7962" w:rsidP="00DB7962">
      <w:pPr>
        <w:pStyle w:val="NormlWeb"/>
        <w:spacing w:before="0" w:after="0"/>
        <w:contextualSpacing/>
        <w:jc w:val="both"/>
        <w:rPr>
          <w:sz w:val="22"/>
          <w:szCs w:val="22"/>
        </w:rPr>
      </w:pPr>
    </w:p>
    <w:p w14:paraId="5626ED8E" w14:textId="77777777" w:rsidR="00DB7962" w:rsidRPr="00B04143" w:rsidRDefault="00DB7962" w:rsidP="00DB7962">
      <w:pPr>
        <w:pStyle w:val="NormlWeb"/>
        <w:spacing w:before="0" w:after="0"/>
        <w:contextualSpacing/>
        <w:jc w:val="both"/>
        <w:rPr>
          <w:sz w:val="22"/>
          <w:szCs w:val="22"/>
        </w:rPr>
      </w:pPr>
      <w:r w:rsidRPr="00B04143">
        <w:rPr>
          <w:sz w:val="22"/>
          <w:szCs w:val="22"/>
        </w:rPr>
        <w:t xml:space="preserve">4. A hatásvizsgálat kiterjed legalább: </w:t>
      </w:r>
    </w:p>
    <w:p w14:paraId="2E744CA2" w14:textId="77777777" w:rsidR="00DB7962" w:rsidRPr="00B04143" w:rsidRDefault="00DB7962" w:rsidP="00DB7962">
      <w:pPr>
        <w:pStyle w:val="NormlWeb"/>
        <w:spacing w:before="0" w:after="0"/>
        <w:contextualSpacing/>
        <w:jc w:val="both"/>
        <w:rPr>
          <w:sz w:val="22"/>
          <w:szCs w:val="22"/>
        </w:rPr>
      </w:pPr>
    </w:p>
    <w:p w14:paraId="3EACB9D8" w14:textId="77777777" w:rsidR="00DB7962" w:rsidRPr="00B04143" w:rsidRDefault="00DB7962" w:rsidP="00DB7962">
      <w:pPr>
        <w:pStyle w:val="NormlWeb"/>
        <w:spacing w:before="0" w:after="0"/>
        <w:contextualSpacing/>
        <w:jc w:val="both"/>
        <w:rPr>
          <w:sz w:val="22"/>
          <w:szCs w:val="22"/>
        </w:rPr>
      </w:pPr>
      <w:r w:rsidRPr="00B04143">
        <w:rPr>
          <w:sz w:val="22"/>
          <w:szCs w:val="22"/>
        </w:rPr>
        <w:t>4.1.A tervezett adatkezelési műveletek módszeres leírására és az adatkezelés céljainak ismertetésére, beleértve adott esetben az adatkezelő által érvényesíteni kívánt jogos érdeket.</w:t>
      </w:r>
    </w:p>
    <w:p w14:paraId="036268E4" w14:textId="77777777" w:rsidR="00DB7962" w:rsidRPr="00B04143" w:rsidRDefault="00DB7962" w:rsidP="00DB7962">
      <w:pPr>
        <w:pStyle w:val="NormlWeb"/>
        <w:spacing w:before="0" w:after="0"/>
        <w:contextualSpacing/>
        <w:jc w:val="both"/>
        <w:rPr>
          <w:sz w:val="22"/>
          <w:szCs w:val="22"/>
        </w:rPr>
      </w:pPr>
    </w:p>
    <w:p w14:paraId="715EA900" w14:textId="77777777" w:rsidR="00DB7962" w:rsidRDefault="00DB7962" w:rsidP="00DB7962">
      <w:pPr>
        <w:pStyle w:val="NormlWeb"/>
        <w:spacing w:before="0" w:after="0"/>
        <w:contextualSpacing/>
        <w:jc w:val="both"/>
        <w:rPr>
          <w:sz w:val="22"/>
          <w:szCs w:val="22"/>
        </w:rPr>
      </w:pPr>
      <w:r w:rsidRPr="00B04143">
        <w:rPr>
          <w:sz w:val="22"/>
          <w:szCs w:val="22"/>
        </w:rPr>
        <w:t>4.2.Az adatkezelés céljaira figyelemmel az adatkezelési műveletek szükségességi és arányossági vizsgálatára.</w:t>
      </w:r>
    </w:p>
    <w:p w14:paraId="57864B5A" w14:textId="77777777" w:rsidR="00DB7962" w:rsidRPr="00B04143" w:rsidRDefault="00DB7962" w:rsidP="00DB7962">
      <w:pPr>
        <w:pStyle w:val="NormlWeb"/>
        <w:spacing w:before="0" w:after="0"/>
        <w:contextualSpacing/>
        <w:jc w:val="both"/>
        <w:rPr>
          <w:sz w:val="22"/>
          <w:szCs w:val="22"/>
        </w:rPr>
      </w:pPr>
    </w:p>
    <w:p w14:paraId="56059A54" w14:textId="77777777" w:rsidR="00DB7962" w:rsidRPr="00B04143" w:rsidRDefault="00DB7962" w:rsidP="00DB7962">
      <w:pPr>
        <w:pStyle w:val="NormlWeb"/>
        <w:spacing w:before="0" w:after="0"/>
        <w:contextualSpacing/>
        <w:jc w:val="both"/>
        <w:rPr>
          <w:sz w:val="22"/>
          <w:szCs w:val="22"/>
        </w:rPr>
      </w:pPr>
      <w:r w:rsidRPr="00B04143">
        <w:rPr>
          <w:sz w:val="22"/>
          <w:szCs w:val="22"/>
        </w:rPr>
        <w:t>4.3.A 4.1. pontban említett, az Érintett jogait és szabadságait érintő kockázatok vizsgálatára</w:t>
      </w:r>
      <w:r>
        <w:rPr>
          <w:sz w:val="22"/>
          <w:szCs w:val="22"/>
        </w:rPr>
        <w:t>.</w:t>
      </w:r>
    </w:p>
    <w:p w14:paraId="2FFE722A" w14:textId="77777777" w:rsidR="00DB7962" w:rsidRPr="00B04143" w:rsidRDefault="00DB7962" w:rsidP="00DB7962">
      <w:pPr>
        <w:pStyle w:val="NormlWeb"/>
        <w:spacing w:before="0" w:after="0"/>
        <w:contextualSpacing/>
        <w:jc w:val="both"/>
        <w:rPr>
          <w:sz w:val="22"/>
          <w:szCs w:val="22"/>
        </w:rPr>
      </w:pPr>
    </w:p>
    <w:p w14:paraId="4F6E9371" w14:textId="77777777" w:rsidR="00DB7962" w:rsidRPr="00B04143" w:rsidRDefault="00DB7962" w:rsidP="00DB7962">
      <w:pPr>
        <w:pStyle w:val="NormlWeb"/>
        <w:spacing w:before="0" w:after="0"/>
        <w:contextualSpacing/>
        <w:jc w:val="both"/>
        <w:rPr>
          <w:smallCaps/>
          <w:sz w:val="22"/>
          <w:szCs w:val="22"/>
        </w:rPr>
      </w:pPr>
      <w:r w:rsidRPr="00B04143">
        <w:rPr>
          <w:sz w:val="22"/>
          <w:szCs w:val="22"/>
        </w:rPr>
        <w:t>4.4.A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601B3C40" w14:textId="77777777" w:rsidR="00DB7962" w:rsidRPr="00B04143" w:rsidRDefault="00DB7962" w:rsidP="00DB7962">
      <w:pPr>
        <w:pStyle w:val="NormlWeb"/>
        <w:spacing w:before="0" w:after="0"/>
        <w:contextualSpacing/>
        <w:jc w:val="both"/>
        <w:rPr>
          <w:smallCaps/>
          <w:sz w:val="22"/>
          <w:szCs w:val="22"/>
        </w:rPr>
      </w:pPr>
    </w:p>
    <w:p w14:paraId="0FE35A2A" w14:textId="77777777" w:rsidR="00DB7962" w:rsidRPr="00B04143" w:rsidRDefault="00DB7962" w:rsidP="00DB7962">
      <w:pPr>
        <w:pStyle w:val="NormlWeb"/>
        <w:spacing w:before="0" w:after="0"/>
        <w:contextualSpacing/>
        <w:jc w:val="both"/>
        <w:rPr>
          <w:sz w:val="22"/>
          <w:szCs w:val="22"/>
        </w:rPr>
      </w:pPr>
      <w:r>
        <w:rPr>
          <w:sz w:val="22"/>
          <w:szCs w:val="22"/>
        </w:rPr>
        <w:t>5.</w:t>
      </w:r>
      <w:r w:rsidRPr="00B04143">
        <w:rPr>
          <w:sz w:val="22"/>
          <w:szCs w:val="22"/>
        </w:rPr>
        <w:t>Amennyiben az adatvédelmi hatásvizsgálat megállapítja az adatkezelés magas kockázatát, az adott tervezett adatkezelés megkezdése előtt az Adatkezelő az adatvédelmi hatósággal előzetes konzultációt folytat le, az Adatkezelő a szükséges tájékoztatást megadja az adatvédelmi hatóság részére, a tervezett adatkezelés rendszerének, folyamatainak leírásáról.</w:t>
      </w:r>
    </w:p>
    <w:p w14:paraId="2006BADA" w14:textId="77777777" w:rsidR="00DB7962" w:rsidRPr="00822AC9" w:rsidRDefault="00DB7962" w:rsidP="00DB7962">
      <w:pPr>
        <w:pStyle w:val="NormlWeb"/>
        <w:spacing w:before="0" w:after="0"/>
        <w:contextualSpacing/>
        <w:jc w:val="both"/>
        <w:rPr>
          <w:sz w:val="23"/>
          <w:szCs w:val="23"/>
        </w:rPr>
      </w:pPr>
    </w:p>
    <w:p w14:paraId="3D3AFC83" w14:textId="77777777" w:rsidR="00DB7962" w:rsidRPr="00DB3603" w:rsidRDefault="00DB7962" w:rsidP="00DB7962">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1AF5F3BA" w14:textId="77777777" w:rsidR="00DB7962" w:rsidRDefault="00DB7962" w:rsidP="00DB7962">
      <w:pPr>
        <w:pStyle w:val="NormlWeb"/>
        <w:spacing w:before="0" w:after="0"/>
        <w:contextualSpacing/>
        <w:jc w:val="both"/>
        <w:rPr>
          <w:sz w:val="22"/>
          <w:szCs w:val="22"/>
        </w:rPr>
      </w:pPr>
    </w:p>
    <w:p w14:paraId="6893DAA5" w14:textId="77777777" w:rsidR="00DB7962" w:rsidRPr="001C6DC2" w:rsidRDefault="00DB7962" w:rsidP="00DB7962">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0B37CF00" w14:textId="77777777" w:rsidR="00DB7962" w:rsidRPr="001C6DC2" w:rsidRDefault="00DB7962" w:rsidP="00DB7962">
      <w:pPr>
        <w:pStyle w:val="NormlWeb"/>
        <w:spacing w:before="0" w:after="0"/>
        <w:contextualSpacing/>
        <w:jc w:val="both"/>
        <w:rPr>
          <w:sz w:val="22"/>
          <w:szCs w:val="22"/>
        </w:rPr>
      </w:pPr>
    </w:p>
    <w:p w14:paraId="770CEB6B" w14:textId="77777777" w:rsidR="00DB7962" w:rsidRPr="001C6DC2" w:rsidRDefault="00DB7962" w:rsidP="00DB7962">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45B05F75" w14:textId="77777777" w:rsidR="00DB7962" w:rsidRDefault="00DB7962" w:rsidP="00DB7962">
      <w:pPr>
        <w:contextualSpacing/>
        <w:rPr>
          <w:rFonts w:cs="Times New Roman"/>
          <w:sz w:val="22"/>
          <w:szCs w:val="22"/>
        </w:rPr>
      </w:pPr>
    </w:p>
    <w:p w14:paraId="1A4AE173" w14:textId="77777777" w:rsidR="00DB7962" w:rsidRDefault="00DB7962" w:rsidP="00DB7962">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45B7B95E" w14:textId="77777777" w:rsidR="00DB7962" w:rsidRPr="001C6DC2" w:rsidRDefault="00DB7962" w:rsidP="00DB7962">
      <w:pPr>
        <w:contextualSpacing/>
        <w:rPr>
          <w:rFonts w:cs="Times New Roman"/>
          <w:sz w:val="22"/>
          <w:szCs w:val="22"/>
        </w:rPr>
      </w:pPr>
    </w:p>
    <w:p w14:paraId="344F14A7" w14:textId="77777777" w:rsidR="00DB7962" w:rsidRPr="001C6DC2" w:rsidRDefault="00DB7962" w:rsidP="00DB7962">
      <w:pPr>
        <w:contextualSpacing/>
        <w:rPr>
          <w:rFonts w:cs="Times New Roman"/>
          <w:sz w:val="22"/>
          <w:szCs w:val="22"/>
        </w:rPr>
      </w:pPr>
      <w:r w:rsidRPr="001C6DC2">
        <w:rPr>
          <w:rFonts w:cs="Times New Roman"/>
          <w:sz w:val="22"/>
          <w:szCs w:val="22"/>
        </w:rPr>
        <w:t xml:space="preserve"> </w:t>
      </w:r>
    </w:p>
    <w:p w14:paraId="58D82BC6" w14:textId="77777777" w:rsidR="00DB7962" w:rsidRPr="001C6DC2" w:rsidRDefault="00DB7962" w:rsidP="00DB7962">
      <w:pPr>
        <w:contextualSpacing/>
        <w:rPr>
          <w:rFonts w:cs="Times New Roman"/>
          <w:sz w:val="22"/>
          <w:szCs w:val="22"/>
        </w:rPr>
      </w:pPr>
      <w:r>
        <w:rPr>
          <w:rFonts w:cs="Times New Roman"/>
          <w:sz w:val="22"/>
          <w:szCs w:val="22"/>
        </w:rPr>
        <w:lastRenderedPageBreak/>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7814345A" w14:textId="77777777" w:rsidR="00DB7962" w:rsidRPr="001C6DC2" w:rsidRDefault="00DB7962" w:rsidP="00DB7962">
      <w:pPr>
        <w:contextualSpacing/>
        <w:rPr>
          <w:rFonts w:cs="Times New Roman"/>
          <w:sz w:val="22"/>
          <w:szCs w:val="22"/>
        </w:rPr>
      </w:pPr>
    </w:p>
    <w:p w14:paraId="3A295057" w14:textId="77777777" w:rsidR="00DB7962" w:rsidRPr="001232CC" w:rsidRDefault="00DB7962" w:rsidP="00DB7962">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Pr>
          <w:rFonts w:cs="Times New Roman"/>
          <w:b/>
          <w:bCs/>
          <w:sz w:val="22"/>
          <w:szCs w:val="22"/>
        </w:rPr>
        <w:t xml:space="preserve">teljeskörű </w:t>
      </w:r>
      <w:r w:rsidRPr="001232CC">
        <w:rPr>
          <w:rFonts w:cs="Times New Roman"/>
          <w:b/>
          <w:bCs/>
          <w:sz w:val="22"/>
          <w:szCs w:val="22"/>
        </w:rPr>
        <w:t xml:space="preserve">összefoglaló listáját </w:t>
      </w:r>
      <w:r w:rsidRPr="00683C8F">
        <w:rPr>
          <w:rFonts w:cs="Times New Roman"/>
          <w:b/>
          <w:bCs/>
          <w:sz w:val="22"/>
          <w:szCs w:val="22"/>
        </w:rPr>
        <w:t xml:space="preserve">az </w:t>
      </w:r>
      <w:r w:rsidRPr="00683C8F">
        <w:rPr>
          <w:rFonts w:cs="Times New Roman"/>
          <w:b/>
          <w:bCs/>
          <w:sz w:val="22"/>
          <w:szCs w:val="22"/>
          <w:u w:val="single"/>
        </w:rPr>
        <w:t>1.számú melléklet</w:t>
      </w:r>
      <w:r w:rsidRPr="00683C8F">
        <w:rPr>
          <w:rFonts w:cs="Times New Roman"/>
          <w:b/>
          <w:bCs/>
          <w:sz w:val="22"/>
          <w:szCs w:val="22"/>
        </w:rPr>
        <w:t xml:space="preserve"> tartalmazza.</w:t>
      </w:r>
    </w:p>
    <w:p w14:paraId="5DFBE5F5" w14:textId="77777777" w:rsidR="00DB7962" w:rsidRDefault="00DB7962" w:rsidP="00DB7962">
      <w:pPr>
        <w:contextualSpacing/>
        <w:rPr>
          <w:rFonts w:cs="Times New Roman"/>
          <w:sz w:val="22"/>
          <w:szCs w:val="22"/>
        </w:rPr>
      </w:pPr>
    </w:p>
    <w:p w14:paraId="23B1C55E" w14:textId="77777777" w:rsidR="00DB7962" w:rsidRDefault="00DB7962" w:rsidP="00DB7962">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megismerhetik.</w:t>
      </w:r>
    </w:p>
    <w:p w14:paraId="75ED670F" w14:textId="77777777" w:rsidR="00DB7962" w:rsidRPr="00D100AB" w:rsidRDefault="00DB7962" w:rsidP="00DB7962">
      <w:pPr>
        <w:contextualSpacing/>
        <w:rPr>
          <w:rFonts w:cs="Times New Roman"/>
          <w:sz w:val="22"/>
          <w:szCs w:val="22"/>
        </w:rPr>
      </w:pPr>
    </w:p>
    <w:p w14:paraId="2F97A854" w14:textId="77777777" w:rsidR="00DB7962" w:rsidRDefault="00DB7962" w:rsidP="00DB7962">
      <w:pPr>
        <w:contextualSpacing/>
        <w:jc w:val="center"/>
        <w:rPr>
          <w:rFonts w:cs="Times New Roman"/>
          <w:smallCaps/>
          <w:sz w:val="20"/>
          <w:szCs w:val="20"/>
        </w:rPr>
      </w:pPr>
      <w:proofErr w:type="spellStart"/>
      <w:r w:rsidRPr="00561872">
        <w:rPr>
          <w:rFonts w:cs="Times New Roman"/>
          <w:smallCaps/>
          <w:sz w:val="20"/>
          <w:szCs w:val="20"/>
        </w:rPr>
        <w:t>iii.fejezet</w:t>
      </w:r>
      <w:proofErr w:type="spellEnd"/>
    </w:p>
    <w:p w14:paraId="68217E59" w14:textId="77777777" w:rsidR="00DB7962" w:rsidRPr="00CE293B" w:rsidRDefault="00DB7962" w:rsidP="00DB7962">
      <w:pPr>
        <w:contextualSpacing/>
        <w:jc w:val="center"/>
        <w:rPr>
          <w:rFonts w:cs="Times New Roman"/>
          <w:smallCaps/>
          <w:sz w:val="20"/>
          <w:szCs w:val="20"/>
        </w:rPr>
      </w:pPr>
    </w:p>
    <w:p w14:paraId="67F90262" w14:textId="77777777" w:rsidR="00DB7962" w:rsidRPr="001D79FB" w:rsidRDefault="00DB7962" w:rsidP="00DB7962">
      <w:pPr>
        <w:shd w:val="clear" w:color="auto" w:fill="F2F2F2"/>
        <w:ind w:left="567" w:hanging="567"/>
        <w:contextualSpacing/>
        <w:jc w:val="left"/>
        <w:rPr>
          <w:rFonts w:cs="Times New Roman"/>
          <w:b/>
          <w:bCs/>
          <w:smallCaps/>
          <w:sz w:val="20"/>
          <w:szCs w:val="20"/>
        </w:rPr>
      </w:pPr>
      <w:r w:rsidRPr="009B03FA">
        <w:rPr>
          <w:rFonts w:cs="Times New Roman"/>
          <w:b/>
          <w:bCs/>
          <w:smallCaps/>
          <w:sz w:val="20"/>
          <w:szCs w:val="20"/>
          <w:shd w:val="clear" w:color="auto" w:fill="F2F2F2"/>
        </w:rPr>
        <w:t>i.adatkezelési te</w:t>
      </w:r>
      <w:r w:rsidRPr="00D17453">
        <w:rPr>
          <w:rFonts w:cs="Times New Roman"/>
          <w:b/>
          <w:bCs/>
          <w:smallCaps/>
          <w:sz w:val="20"/>
          <w:szCs w:val="20"/>
        </w:rPr>
        <w:t>vékenységek</w:t>
      </w:r>
      <w:r>
        <w:rPr>
          <w:rFonts w:cs="Times New Roman"/>
          <w:b/>
          <w:bCs/>
          <w:smallCaps/>
          <w:sz w:val="20"/>
          <w:szCs w:val="20"/>
        </w:rPr>
        <w:t xml:space="preserve"> – általános szabályok</w:t>
      </w:r>
    </w:p>
    <w:p w14:paraId="56DD5293" w14:textId="77777777" w:rsidR="00DB7962" w:rsidRDefault="00DB7962" w:rsidP="00DB7962">
      <w:pPr>
        <w:contextualSpacing/>
        <w:rPr>
          <w:rFonts w:cs="Times New Roman"/>
          <w:noProof/>
          <w:sz w:val="22"/>
          <w:szCs w:val="22"/>
        </w:rPr>
      </w:pPr>
    </w:p>
    <w:p w14:paraId="03B5BD9A" w14:textId="77777777" w:rsidR="00DB7962" w:rsidRDefault="00DB7962" w:rsidP="00DB7962">
      <w:pPr>
        <w:contextualSpacing/>
        <w:rPr>
          <w:rFonts w:cs="Times New Roman"/>
          <w:noProof/>
          <w:sz w:val="22"/>
          <w:szCs w:val="22"/>
        </w:rPr>
      </w:pPr>
      <w:r>
        <w:rPr>
          <w:rFonts w:cs="Times New Roman"/>
          <w:noProof/>
          <w:sz w:val="22"/>
          <w:szCs w:val="22"/>
        </w:rPr>
        <w:t xml:space="preserve">1.A Társaság tevékenységeit Hatvan Város Önkormányzatával kötött közszolgáltatási szerződés keretében végzi, melynek célja a közszolgáltatási szerződésben megjelölt feladatok (közfeladatok) ellátása, a Társaság a társadalom és az egyén közös szükségleteinek kieléítése érdekében közhasznú tevékenységet folytat, a közhasznú tevékenységeinek elősegítése, illetve megvalósítása érdekében üzletszerű gazdasági tevékenységeket is végezhet.  </w:t>
      </w:r>
    </w:p>
    <w:p w14:paraId="6E377B82" w14:textId="77777777" w:rsidR="00DB7962" w:rsidRDefault="00DB7962" w:rsidP="00DB7962">
      <w:pPr>
        <w:contextualSpacing/>
        <w:rPr>
          <w:rFonts w:cs="Times New Roman"/>
          <w:noProof/>
          <w:sz w:val="22"/>
          <w:szCs w:val="22"/>
        </w:rPr>
      </w:pPr>
    </w:p>
    <w:p w14:paraId="618A1DC4" w14:textId="77777777" w:rsidR="00DB7962" w:rsidRDefault="00DB7962" w:rsidP="00DB7962">
      <w:pPr>
        <w:contextualSpacing/>
        <w:rPr>
          <w:rFonts w:cs="Times New Roman"/>
          <w:noProof/>
          <w:sz w:val="22"/>
          <w:szCs w:val="22"/>
        </w:rPr>
      </w:pPr>
      <w:r>
        <w:rPr>
          <w:rFonts w:cs="Times New Roman"/>
          <w:noProof/>
          <w:sz w:val="22"/>
          <w:szCs w:val="22"/>
        </w:rPr>
        <w:t xml:space="preserve">2.A Társaság a tevékenysége ellátása során keletkezett dokumentumokat – ezáltal az abban rögzített személyes adatokat is – a Társaság az Iratkezelési Szabályzatában foglaltak szerint köteles megőrizni. </w:t>
      </w:r>
    </w:p>
    <w:p w14:paraId="0AA4C5A4" w14:textId="77777777" w:rsidR="00DB7962" w:rsidRDefault="00DB7962" w:rsidP="00DB7962">
      <w:pPr>
        <w:contextualSpacing/>
        <w:rPr>
          <w:rFonts w:cs="Times New Roman"/>
          <w:noProof/>
          <w:sz w:val="22"/>
          <w:szCs w:val="22"/>
        </w:rPr>
      </w:pPr>
    </w:p>
    <w:p w14:paraId="6E3EEB75" w14:textId="77777777" w:rsidR="00DB7962" w:rsidRDefault="00DB7962" w:rsidP="00DB7962">
      <w:pPr>
        <w:contextualSpacing/>
        <w:rPr>
          <w:rFonts w:eastAsia="Calibri" w:cs="Times New Roman"/>
          <w:sz w:val="22"/>
          <w:szCs w:val="22"/>
        </w:rPr>
      </w:pPr>
      <w:r>
        <w:rPr>
          <w:rFonts w:eastAsia="Calibri" w:cs="Times New Roman"/>
          <w:sz w:val="22"/>
          <w:szCs w:val="22"/>
        </w:rPr>
        <w:t>3.</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7EDBE142" w14:textId="77777777" w:rsidR="00DB7962" w:rsidRDefault="00DB7962" w:rsidP="00DB7962">
      <w:pPr>
        <w:contextualSpacing/>
        <w:rPr>
          <w:rFonts w:eastAsia="Calibri" w:cs="Times New Roman"/>
          <w:sz w:val="22"/>
          <w:szCs w:val="22"/>
        </w:rPr>
      </w:pPr>
    </w:p>
    <w:p w14:paraId="545DA79F" w14:textId="77777777" w:rsidR="00DB7962" w:rsidRDefault="00DB7962" w:rsidP="00DB7962">
      <w:pPr>
        <w:contextualSpacing/>
        <w:rPr>
          <w:rFonts w:eastAsia="Calibri" w:cs="Times New Roman"/>
          <w:sz w:val="22"/>
          <w:szCs w:val="22"/>
        </w:rPr>
      </w:pPr>
      <w:r>
        <w:rPr>
          <w:rFonts w:eastAsia="Calibri" w:cs="Times New Roman"/>
          <w:sz w:val="22"/>
          <w:szCs w:val="22"/>
        </w:rPr>
        <w:t xml:space="preserve">4.A Társaság </w:t>
      </w:r>
      <w:r w:rsidRPr="00CE293B">
        <w:rPr>
          <w:rFonts w:eastAsia="Calibri" w:cs="Times New Roman"/>
          <w:sz w:val="22"/>
          <w:szCs w:val="22"/>
        </w:rPr>
        <w:t>Iratkezelési Szabályzat</w:t>
      </w:r>
      <w:r>
        <w:rPr>
          <w:rFonts w:eastAsia="Calibri" w:cs="Times New Roman"/>
          <w:sz w:val="22"/>
          <w:szCs w:val="22"/>
        </w:rPr>
        <w:t>a</w:t>
      </w:r>
      <w:r w:rsidRPr="00CE293B">
        <w:rPr>
          <w:rFonts w:eastAsia="Calibri" w:cs="Times New Roman"/>
          <w:sz w:val="22"/>
          <w:szCs w:val="22"/>
        </w:rPr>
        <w:t xml:space="preserve"> szerinti „NS” megjelölésű ügycsoportba tartozó irat</w:t>
      </w:r>
      <w:r>
        <w:rPr>
          <w:rFonts w:eastAsia="Calibri" w:cs="Times New Roman"/>
          <w:sz w:val="22"/>
          <w:szCs w:val="22"/>
        </w:rPr>
        <w:t xml:space="preserve">ok </w:t>
      </w:r>
      <w:r w:rsidRPr="00CE293B">
        <w:rPr>
          <w:rFonts w:eastAsia="Calibri" w:cs="Times New Roman"/>
          <w:sz w:val="22"/>
          <w:szCs w:val="22"/>
        </w:rPr>
        <w:t>nem selejtezhető iratnak minősülnek, mely iratokat köteles a</w:t>
      </w:r>
      <w:r>
        <w:rPr>
          <w:rFonts w:eastAsia="Calibri" w:cs="Times New Roman"/>
          <w:sz w:val="22"/>
          <w:szCs w:val="22"/>
        </w:rPr>
        <w:t xml:space="preserve"> Társaság vég</w:t>
      </w:r>
      <w:r w:rsidRPr="00CE293B">
        <w:rPr>
          <w:rFonts w:eastAsia="Calibri" w:cs="Times New Roman"/>
          <w:sz w:val="22"/>
          <w:szCs w:val="22"/>
        </w:rPr>
        <w:t>határidő nélkül megőrizni</w:t>
      </w:r>
      <w:r>
        <w:rPr>
          <w:rFonts w:eastAsia="Calibri" w:cs="Times New Roman"/>
          <w:sz w:val="22"/>
          <w:szCs w:val="22"/>
        </w:rPr>
        <w:t xml:space="preserve"> vagy a jogszabályban foglalt határidő elteltével az illetékes közlevélárnak átadni. Azokat az iratokat, melyek nem minősülnek a vonatkozó jogszabályok szerint maradandó értékű iratnak, illetve nem selejtezhető iratnak, a Társaság az Iratkezelési Szabályzatban megjelölt őrzési határidő elteltét követően megsemmisíti. </w:t>
      </w:r>
    </w:p>
    <w:p w14:paraId="27F46856" w14:textId="77777777" w:rsidR="00DB7962" w:rsidRPr="00CE293B" w:rsidRDefault="00DB7962" w:rsidP="00DB7962">
      <w:pPr>
        <w:contextualSpacing/>
        <w:rPr>
          <w:rFonts w:eastAsia="Calibri" w:cs="Times New Roman"/>
          <w:sz w:val="22"/>
          <w:szCs w:val="22"/>
        </w:rPr>
      </w:pPr>
    </w:p>
    <w:p w14:paraId="66538275" w14:textId="77777777" w:rsidR="00DB7962" w:rsidRPr="00A06582" w:rsidRDefault="00DB7962" w:rsidP="00DB7962">
      <w:pPr>
        <w:contextualSpacing/>
        <w:rPr>
          <w:rFonts w:eastAsia="Calibri" w:cs="Times New Roman"/>
          <w:sz w:val="22"/>
          <w:szCs w:val="22"/>
        </w:rPr>
      </w:pPr>
      <w:r>
        <w:rPr>
          <w:rFonts w:eastAsia="Calibri" w:cs="Times New Roman"/>
          <w:sz w:val="22"/>
          <w:szCs w:val="22"/>
        </w:rPr>
        <w:t>5.</w:t>
      </w:r>
      <w:r w:rsidRPr="00A06582">
        <w:rPr>
          <w:rFonts w:eastAsia="Calibri" w:cs="Times New Roman"/>
          <w:sz w:val="22"/>
          <w:szCs w:val="22"/>
        </w:rPr>
        <w:t xml:space="preserve">A </w:t>
      </w:r>
      <w:r w:rsidRPr="00A06582">
        <w:rPr>
          <w:rFonts w:cs="Times New Roman"/>
          <w:sz w:val="22"/>
          <w:szCs w:val="22"/>
        </w:rPr>
        <w:t xml:space="preserve">Társaság közfeladatainak ellátása során keletkezett iratok, szerződések esetében a </w:t>
      </w:r>
      <w:r w:rsidRPr="00A06582">
        <w:rPr>
          <w:rFonts w:eastAsia="Calibri" w:cs="Times New Roman"/>
          <w:sz w:val="22"/>
          <w:szCs w:val="22"/>
        </w:rPr>
        <w:t xml:space="preserve">szerződő félnek, illetve az Érintettnek számolnia szükséges azzal, hogy személyes adatait tartalmazó iratokat a Társaság az Iratkezelési Szabályzatban foglalt időtartamig köteles megőrizni. </w:t>
      </w:r>
    </w:p>
    <w:p w14:paraId="2CC0ACD4" w14:textId="77777777" w:rsidR="00DB7962" w:rsidRDefault="00DB7962" w:rsidP="00DB7962">
      <w:pPr>
        <w:contextualSpacing/>
        <w:rPr>
          <w:rFonts w:eastAsia="Calibri" w:cs="Times New Roman"/>
          <w:sz w:val="22"/>
          <w:szCs w:val="22"/>
        </w:rPr>
      </w:pPr>
      <w:r w:rsidRPr="00CE293B">
        <w:rPr>
          <w:rFonts w:eastAsia="Calibri" w:cs="Times New Roman"/>
          <w:sz w:val="22"/>
          <w:szCs w:val="22"/>
        </w:rPr>
        <w:t xml:space="preserve"> </w:t>
      </w:r>
    </w:p>
    <w:p w14:paraId="76B31130" w14:textId="77777777" w:rsidR="00DB7962" w:rsidRPr="00CE293B" w:rsidRDefault="00DB7962" w:rsidP="00DB7962">
      <w:pPr>
        <w:contextualSpacing/>
        <w:rPr>
          <w:rFonts w:eastAsia="Calibri" w:cs="Times New Roman"/>
          <w:sz w:val="22"/>
          <w:szCs w:val="22"/>
        </w:rPr>
      </w:pPr>
      <w:r>
        <w:rPr>
          <w:rFonts w:eastAsia="Calibri" w:cs="Times New Roman"/>
          <w:sz w:val="22"/>
          <w:szCs w:val="22"/>
        </w:rPr>
        <w:t>6.</w:t>
      </w:r>
      <w:r w:rsidRPr="00CE293B">
        <w:rPr>
          <w:rFonts w:eastAsia="Calibri" w:cs="Times New Roman"/>
          <w:sz w:val="22"/>
          <w:szCs w:val="22"/>
        </w:rPr>
        <w:t>A</w:t>
      </w:r>
      <w:r>
        <w:rPr>
          <w:rFonts w:eastAsia="Calibri" w:cs="Times New Roman"/>
          <w:sz w:val="22"/>
          <w:szCs w:val="22"/>
        </w:rPr>
        <w:t xml:space="preserve"> </w:t>
      </w:r>
      <w:r>
        <w:rPr>
          <w:rFonts w:cs="Times New Roman"/>
          <w:sz w:val="21"/>
          <w:szCs w:val="21"/>
        </w:rPr>
        <w:t xml:space="preserve">Társaság </w:t>
      </w:r>
      <w:r w:rsidRPr="00CE293B">
        <w:rPr>
          <w:rFonts w:eastAsia="Calibri" w:cs="Times New Roman"/>
          <w:sz w:val="22"/>
          <w:szCs w:val="22"/>
        </w:rPr>
        <w:t>törvényi kötelezettsége alapján az államháztartás pénzeszközei felhasználásával, az államháztartáshoz tartozó vagyonnal történő gazdálkodással összefüggő,  5 millió forintot elérő vagy azt meghaladó értékű árubeszerzésre, építési beruházásra, szolgáltatás megrendelésére, vagyonértékesítésre, vagyonhasznosításra, vagyon vagy vagyoni értékű jog átadására, valamint koncesszióba adásra vonatkozó szerződések esetében az alábbi adatokat köteles közzétenni: szerződések</w:t>
      </w:r>
      <w:r>
        <w:rPr>
          <w:rFonts w:eastAsia="Calibri" w:cs="Times New Roman"/>
          <w:sz w:val="22"/>
          <w:szCs w:val="22"/>
        </w:rPr>
        <w:t xml:space="preserve"> </w:t>
      </w:r>
      <w:r w:rsidRPr="00CE293B">
        <w:rPr>
          <w:rFonts w:eastAsia="Calibri" w:cs="Times New Roman"/>
          <w:sz w:val="22"/>
          <w:szCs w:val="22"/>
        </w:rPr>
        <w:t xml:space="preserve">megnevezése (típusa), tárgya, szerződést kötő felek neve, a szerződés értéke, határozott időre kötött szerződés esetén annak időtartama, és ezen adatok változásai. </w:t>
      </w:r>
    </w:p>
    <w:p w14:paraId="4EA745EA" w14:textId="77777777" w:rsidR="00DB7962" w:rsidRPr="00CE293B" w:rsidRDefault="00DB7962" w:rsidP="00DB7962">
      <w:pPr>
        <w:contextualSpacing/>
        <w:rPr>
          <w:rFonts w:eastAsia="Calibri" w:cs="Times New Roman"/>
          <w:sz w:val="22"/>
          <w:szCs w:val="22"/>
        </w:rPr>
      </w:pPr>
    </w:p>
    <w:p w14:paraId="0231F602" w14:textId="77777777" w:rsidR="00DB7962" w:rsidRDefault="00DB7962" w:rsidP="00DB7962">
      <w:pPr>
        <w:contextualSpacing/>
        <w:rPr>
          <w:rFonts w:eastAsia="Calibri" w:cs="Times New Roman"/>
          <w:sz w:val="22"/>
          <w:szCs w:val="22"/>
        </w:rPr>
      </w:pPr>
      <w:r>
        <w:rPr>
          <w:rFonts w:eastAsia="Calibri" w:cs="Times New Roman"/>
          <w:sz w:val="22"/>
          <w:szCs w:val="22"/>
        </w:rPr>
        <w:t>7.</w:t>
      </w:r>
      <w:r w:rsidRPr="00CE293B">
        <w:rPr>
          <w:rFonts w:eastAsia="Calibri" w:cs="Times New Roman"/>
          <w:sz w:val="22"/>
          <w:szCs w:val="22"/>
        </w:rPr>
        <w:t xml:space="preserve">Ezen jogszabályi feltételek fennállása esetén a szerződést kötő félnek szükséges azzal számolnia, hogy a fenti adatok nyilvánosak, azok bárki számára megismerhetők, </w:t>
      </w:r>
      <w:r>
        <w:rPr>
          <w:rFonts w:eastAsia="Calibri" w:cs="Times New Roman"/>
          <w:sz w:val="22"/>
          <w:szCs w:val="22"/>
        </w:rPr>
        <w:t xml:space="preserve">azokat a Társaság a jogszabályban foglaltak szerint közzétenni köteles. </w:t>
      </w:r>
    </w:p>
    <w:p w14:paraId="51B74F97" w14:textId="77777777" w:rsidR="00DB7962" w:rsidRDefault="00DB7962" w:rsidP="00DB7962">
      <w:pPr>
        <w:contextualSpacing/>
        <w:rPr>
          <w:rFonts w:eastAsia="Calibri" w:cs="Times New Roman"/>
          <w:sz w:val="22"/>
          <w:szCs w:val="22"/>
        </w:rPr>
      </w:pPr>
    </w:p>
    <w:p w14:paraId="00753BCA" w14:textId="77777777" w:rsidR="00DB7962" w:rsidRDefault="00DB7962" w:rsidP="00DB7962">
      <w:pPr>
        <w:contextualSpacing/>
        <w:rPr>
          <w:rFonts w:eastAsia="Calibri" w:cs="Times New Roman"/>
          <w:sz w:val="22"/>
          <w:szCs w:val="22"/>
        </w:rPr>
      </w:pPr>
      <w:r>
        <w:rPr>
          <w:rFonts w:eastAsia="Calibri" w:cs="Times New Roman"/>
          <w:sz w:val="22"/>
          <w:szCs w:val="22"/>
        </w:rPr>
        <w:t xml:space="preserve">8.A Társaság törvényi kötelezettsége alapján az </w:t>
      </w:r>
      <w:r w:rsidRPr="00CE293B">
        <w:rPr>
          <w:rFonts w:eastAsia="Calibri" w:cs="Times New Roman"/>
          <w:sz w:val="22"/>
          <w:szCs w:val="22"/>
        </w:rPr>
        <w:t>Információs önrendelkezési jogról és az információszabadságról szóló 2011. évi CXII. törvény</w:t>
      </w:r>
      <w:r>
        <w:rPr>
          <w:rFonts w:eastAsia="Calibri" w:cs="Times New Roman"/>
          <w:sz w:val="22"/>
          <w:szCs w:val="22"/>
        </w:rPr>
        <w:t xml:space="preserve"> (továbbiakban: </w:t>
      </w:r>
      <w:proofErr w:type="spellStart"/>
      <w:r>
        <w:rPr>
          <w:rFonts w:eastAsia="Calibri" w:cs="Times New Roman"/>
          <w:sz w:val="22"/>
          <w:szCs w:val="22"/>
        </w:rPr>
        <w:t>Infotv</w:t>
      </w:r>
      <w:proofErr w:type="spellEnd"/>
      <w:r>
        <w:rPr>
          <w:rFonts w:eastAsia="Calibri" w:cs="Times New Roman"/>
          <w:sz w:val="22"/>
          <w:szCs w:val="22"/>
        </w:rPr>
        <w:t xml:space="preserve">.) 1. számú melléklete szerinti ügycsoportokba tartozó adatokat közzétenni köteles, tehát azok bárki számára megismerhetők. </w:t>
      </w:r>
    </w:p>
    <w:p w14:paraId="2C835607" w14:textId="77777777" w:rsidR="00DB7962" w:rsidRDefault="00DB7962" w:rsidP="00DB7962">
      <w:pPr>
        <w:contextualSpacing/>
        <w:rPr>
          <w:rFonts w:eastAsia="Calibri" w:cs="Times New Roman"/>
          <w:sz w:val="22"/>
          <w:szCs w:val="22"/>
        </w:rPr>
      </w:pPr>
    </w:p>
    <w:p w14:paraId="45881360" w14:textId="77777777" w:rsidR="00DB7962" w:rsidRDefault="00DB7962" w:rsidP="00DB7962">
      <w:pPr>
        <w:contextualSpacing/>
        <w:rPr>
          <w:rFonts w:eastAsia="Calibri" w:cs="Times New Roman"/>
          <w:sz w:val="22"/>
          <w:szCs w:val="22"/>
        </w:rPr>
      </w:pPr>
    </w:p>
    <w:p w14:paraId="105C1E23" w14:textId="77777777" w:rsidR="00DB7962" w:rsidRDefault="00DB7962" w:rsidP="00DB7962">
      <w:pPr>
        <w:contextualSpacing/>
        <w:rPr>
          <w:rFonts w:eastAsia="Calibri" w:cs="Times New Roman"/>
          <w:sz w:val="22"/>
          <w:szCs w:val="22"/>
        </w:rPr>
        <w:sectPr w:rsidR="00DB7962" w:rsidSect="00CF4840">
          <w:headerReference w:type="default" r:id="rId24"/>
          <w:footerReference w:type="default" r:id="rId25"/>
          <w:headerReference w:type="first" r:id="rId26"/>
          <w:footerReference w:type="first" r:id="rId27"/>
          <w:pgSz w:w="11906" w:h="16838"/>
          <w:pgMar w:top="1134" w:right="1134" w:bottom="1281" w:left="1134" w:header="147" w:footer="295" w:gutter="0"/>
          <w:cols w:space="708"/>
          <w:titlePg/>
          <w:docGrid w:linePitch="326"/>
        </w:sectPr>
      </w:pPr>
      <w:r>
        <w:rPr>
          <w:rFonts w:eastAsia="Calibri" w:cs="Times New Roman"/>
          <w:sz w:val="22"/>
          <w:szCs w:val="22"/>
        </w:rPr>
        <w:lastRenderedPageBreak/>
        <w:t>9.</w:t>
      </w:r>
      <w:r w:rsidRPr="00CE293B">
        <w:rPr>
          <w:rFonts w:eastAsia="Calibri" w:cs="Times New Roman"/>
          <w:sz w:val="22"/>
          <w:szCs w:val="22"/>
        </w:rPr>
        <w:t xml:space="preserve">A Társaság a fenti jogszabályi kötelezettségeinek teljesítése során a személyes adatot tartalmazó iratok őrzési és selejtezési idejét a célhoz kötött adatkezelés követelményére tekintettel végzi, összhangban az </w:t>
      </w:r>
      <w:proofErr w:type="spellStart"/>
      <w:r>
        <w:rPr>
          <w:rFonts w:eastAsia="Calibri" w:cs="Times New Roman"/>
          <w:sz w:val="22"/>
          <w:szCs w:val="22"/>
        </w:rPr>
        <w:t>Infotv</w:t>
      </w:r>
      <w:proofErr w:type="spellEnd"/>
      <w:r>
        <w:rPr>
          <w:rFonts w:eastAsia="Calibri" w:cs="Times New Roman"/>
          <w:sz w:val="22"/>
          <w:szCs w:val="22"/>
        </w:rPr>
        <w:t xml:space="preserve">-ben </w:t>
      </w:r>
      <w:r w:rsidRPr="00CE293B">
        <w:rPr>
          <w:rFonts w:eastAsia="Calibri" w:cs="Times New Roman"/>
          <w:sz w:val="22"/>
          <w:szCs w:val="22"/>
        </w:rPr>
        <w:t xml:space="preserve">meghatározott azon kötelezettségével, hogy a közérdekű adatokat és közérdekből nyilvános adatokat bárki megismerhesse, ezáltal biztosítsa tevékenységének átláthatóságát. </w:t>
      </w:r>
    </w:p>
    <w:p w14:paraId="38FCCED3" w14:textId="77777777" w:rsidR="00DB7962" w:rsidRPr="00B14B48" w:rsidRDefault="00DB7962" w:rsidP="00DB7962">
      <w:pPr>
        <w:ind w:hanging="567"/>
        <w:contextualSpacing/>
        <w:jc w:val="center"/>
        <w:rPr>
          <w:rFonts w:cs="Times New Roman"/>
          <w:smallCaps/>
          <w:sz w:val="20"/>
          <w:szCs w:val="20"/>
        </w:rPr>
      </w:pPr>
      <w:proofErr w:type="spellStart"/>
      <w:r w:rsidRPr="00561872">
        <w:rPr>
          <w:rFonts w:cs="Times New Roman"/>
          <w:smallCaps/>
          <w:sz w:val="20"/>
          <w:szCs w:val="20"/>
        </w:rPr>
        <w:lastRenderedPageBreak/>
        <w:t>i</w:t>
      </w:r>
      <w:r>
        <w:rPr>
          <w:rFonts w:cs="Times New Roman"/>
          <w:smallCaps/>
          <w:sz w:val="20"/>
          <w:szCs w:val="20"/>
        </w:rPr>
        <w:t>v</w:t>
      </w:r>
      <w:r w:rsidRPr="00561872">
        <w:rPr>
          <w:rFonts w:cs="Times New Roman"/>
          <w:smallCaps/>
          <w:sz w:val="20"/>
          <w:szCs w:val="20"/>
        </w:rPr>
        <w:t>.fejezet</w:t>
      </w:r>
      <w:proofErr w:type="spellEnd"/>
    </w:p>
    <w:p w14:paraId="559751A3" w14:textId="77777777" w:rsidR="00DB7962" w:rsidRDefault="00DB7962" w:rsidP="00DB7962">
      <w:pPr>
        <w:contextualSpacing/>
        <w:jc w:val="center"/>
        <w:rPr>
          <w:rFonts w:eastAsia="Calibri" w:cs="Times New Roman"/>
          <w:b/>
          <w:bCs/>
          <w:sz w:val="22"/>
          <w:szCs w:val="22"/>
        </w:rPr>
      </w:pPr>
      <w:r w:rsidRPr="00A07C51">
        <w:rPr>
          <w:rFonts w:eastAsia="Calibri" w:cs="Times New Roman"/>
          <w:b/>
          <w:bCs/>
          <w:sz w:val="22"/>
          <w:szCs w:val="22"/>
        </w:rPr>
        <w:t>EGYES ADATKEZELÉSI TEVÉKENYSÉGEK</w:t>
      </w:r>
    </w:p>
    <w:p w14:paraId="707F21B9" w14:textId="77777777" w:rsidR="00DB7962" w:rsidRPr="00B90F5D" w:rsidRDefault="00DB7962" w:rsidP="00DB7962">
      <w:pPr>
        <w:contextualSpacing/>
        <w:mirrorIndents/>
        <w:rPr>
          <w:b/>
          <w:bCs/>
          <w:sz w:val="22"/>
          <w:szCs w:val="22"/>
        </w:rPr>
      </w:pPr>
    </w:p>
    <w:p w14:paraId="4E24DE96" w14:textId="202AF001" w:rsidR="00DB7962" w:rsidRPr="00D1410B" w:rsidRDefault="00DB7962" w:rsidP="00DB7962">
      <w:pPr>
        <w:contextualSpacing/>
        <w:rPr>
          <w:rFonts w:eastAsia="Calibri" w:cs="Times New Roman"/>
          <w:b/>
          <w:sz w:val="20"/>
          <w:szCs w:val="20"/>
        </w:rPr>
      </w:pPr>
      <w:r w:rsidRPr="00D6079B">
        <w:rPr>
          <w:rFonts w:eastAsia="Calibri" w:cs="Times New Roman"/>
          <w:bCs/>
          <w:sz w:val="20"/>
          <w:szCs w:val="20"/>
        </w:rPr>
        <w:t xml:space="preserve">Az Adatkezelő Hatvan Város Önkormányzatával kötött közszolgáltatási szerződés alapján üzemelteti a helyi közszolgálati televíziót („Hatvan TV”), televíziós műsort gyárt és sugároz, </w:t>
      </w:r>
      <w:r w:rsidR="00FD4AB8">
        <w:rPr>
          <w:rFonts w:eastAsia="Calibri" w:cs="Times New Roman"/>
          <w:bCs/>
          <w:sz w:val="20"/>
          <w:szCs w:val="20"/>
        </w:rPr>
        <w:t xml:space="preserve">helyi újságokat jelentet meg, </w:t>
      </w:r>
      <w:r w:rsidRPr="00D6079B">
        <w:rPr>
          <w:rFonts w:eastAsia="Calibri" w:cs="Times New Roman"/>
          <w:bCs/>
          <w:sz w:val="20"/>
          <w:szCs w:val="20"/>
        </w:rPr>
        <w:t xml:space="preserve">melynek célja a lakosság sokoldalú, tényszerű, időszerű, tárgyilagos és kiegyensúlyozott tájékoztatása. </w:t>
      </w:r>
      <w:r w:rsidR="008824E0" w:rsidRPr="00D1410B">
        <w:rPr>
          <w:rFonts w:eastAsia="Calibri" w:cs="Times New Roman"/>
          <w:b/>
          <w:sz w:val="20"/>
          <w:szCs w:val="20"/>
        </w:rPr>
        <w:t xml:space="preserve">Az Adatkezelő az általa szervezett programokról </w:t>
      </w:r>
      <w:r w:rsidR="00BA095D" w:rsidRPr="00D1410B">
        <w:rPr>
          <w:rFonts w:eastAsia="Calibri" w:cs="Times New Roman"/>
          <w:b/>
          <w:sz w:val="20"/>
          <w:szCs w:val="20"/>
        </w:rPr>
        <w:t xml:space="preserve">a helyi közszolgálati televízióban (Hatvan TV), valamint </w:t>
      </w:r>
      <w:r w:rsidR="008824E0" w:rsidRPr="00D1410B">
        <w:rPr>
          <w:rFonts w:eastAsia="Calibri" w:cs="Times New Roman"/>
          <w:b/>
          <w:sz w:val="20"/>
          <w:szCs w:val="20"/>
        </w:rPr>
        <w:t>az Adatkezelő nyomtatott és online sajtótermékeiben</w:t>
      </w:r>
      <w:r w:rsidR="00D1410B">
        <w:rPr>
          <w:rFonts w:eastAsia="Calibri" w:cs="Times New Roman"/>
          <w:b/>
          <w:sz w:val="20"/>
          <w:szCs w:val="20"/>
        </w:rPr>
        <w:t xml:space="preserve">, felületein </w:t>
      </w:r>
      <w:r w:rsidR="008824E0" w:rsidRPr="00D1410B">
        <w:rPr>
          <w:rFonts w:eastAsia="Calibri" w:cs="Times New Roman"/>
          <w:b/>
          <w:sz w:val="20"/>
          <w:szCs w:val="20"/>
        </w:rPr>
        <w:t>számol be</w:t>
      </w:r>
      <w:r w:rsidR="00BA095D" w:rsidRPr="00D1410B">
        <w:rPr>
          <w:rFonts w:eastAsia="Calibri" w:cs="Times New Roman"/>
          <w:b/>
          <w:sz w:val="20"/>
          <w:szCs w:val="20"/>
        </w:rPr>
        <w:t>.</w:t>
      </w:r>
    </w:p>
    <w:p w14:paraId="37FE5E4C" w14:textId="77777777" w:rsidR="00BA095D" w:rsidRPr="00D1410B" w:rsidRDefault="00BA095D" w:rsidP="00DB7962">
      <w:pPr>
        <w:contextualSpacing/>
        <w:rPr>
          <w:rFonts w:eastAsia="Calibri" w:cs="Times New Roman"/>
          <w:b/>
          <w:sz w:val="20"/>
          <w:szCs w:val="20"/>
        </w:rPr>
      </w:pPr>
    </w:p>
    <w:p w14:paraId="777C050B" w14:textId="3E432DA7" w:rsidR="00DB7962" w:rsidRDefault="00DB7962" w:rsidP="00DB7962">
      <w:pPr>
        <w:contextualSpacing/>
        <w:rPr>
          <w:rFonts w:eastAsia="Calibri" w:cs="Times New Roman"/>
          <w:bCs/>
          <w:sz w:val="20"/>
          <w:szCs w:val="20"/>
        </w:rPr>
      </w:pPr>
      <w:r w:rsidRPr="00D6079B">
        <w:rPr>
          <w:rFonts w:eastAsia="Calibri" w:cs="Times New Roman"/>
          <w:bCs/>
          <w:sz w:val="20"/>
          <w:szCs w:val="20"/>
        </w:rPr>
        <w:t>A fenti önkormányzati feladatok közszolgáltatási szerződés útján történő ellátásáról Hatvan Város Önkormányzata Képviselő-testületének 349/2020. (X.29.) számú határozata rendelkezik. Az Adatkezelő, mint médiaszolgáltató minden esteben a rá irányadó jogszabályi rendelkezéseket figyelembe véve, az általános adatvédelmi szabályok (az alapelvek és a jogalap szükségességi mércéje) szerint és arra tekintettel végzi az adatkezelési tevékenységeit.</w:t>
      </w:r>
    </w:p>
    <w:p w14:paraId="323B3DA1" w14:textId="25B81ACA" w:rsidR="008824E0" w:rsidRPr="00FD4AB8" w:rsidRDefault="008824E0" w:rsidP="00DB7962">
      <w:pPr>
        <w:contextualSpacing/>
        <w:rPr>
          <w:rFonts w:eastAsia="Calibri" w:cs="Times New Roman"/>
          <w:b/>
          <w:sz w:val="20"/>
          <w:szCs w:val="20"/>
        </w:rPr>
      </w:pPr>
    </w:p>
    <w:p w14:paraId="22E86DEF" w14:textId="5CBD85B9" w:rsidR="008824E0" w:rsidRPr="00FD4AB8" w:rsidRDefault="00D1410B" w:rsidP="00DB7962">
      <w:pPr>
        <w:contextualSpacing/>
        <w:rPr>
          <w:rFonts w:eastAsia="Calibri" w:cs="Times New Roman"/>
          <w:b/>
          <w:sz w:val="20"/>
          <w:szCs w:val="20"/>
        </w:rPr>
      </w:pPr>
      <w:proofErr w:type="spellStart"/>
      <w:r>
        <w:rPr>
          <w:rFonts w:eastAsia="Calibri" w:cs="Times New Roman"/>
          <w:b/>
          <w:sz w:val="20"/>
          <w:szCs w:val="20"/>
        </w:rPr>
        <w:t>I</w:t>
      </w:r>
      <w:r w:rsidR="008824E0" w:rsidRPr="00FD4AB8">
        <w:rPr>
          <w:rFonts w:eastAsia="Calibri" w:cs="Times New Roman"/>
          <w:b/>
          <w:sz w:val="20"/>
          <w:szCs w:val="20"/>
        </w:rPr>
        <w:t>.HatvanTv</w:t>
      </w:r>
      <w:proofErr w:type="spellEnd"/>
      <w:r w:rsidR="008824E0" w:rsidRPr="00FD4AB8">
        <w:rPr>
          <w:rFonts w:eastAsia="Calibri" w:cs="Times New Roman"/>
          <w:b/>
          <w:sz w:val="20"/>
          <w:szCs w:val="20"/>
        </w:rPr>
        <w:t xml:space="preserve"> </w:t>
      </w:r>
      <w:r w:rsidR="00FD4AB8" w:rsidRPr="00FD4AB8">
        <w:rPr>
          <w:rFonts w:eastAsia="Calibri" w:cs="Times New Roman"/>
          <w:b/>
          <w:sz w:val="20"/>
          <w:szCs w:val="20"/>
        </w:rPr>
        <w:t xml:space="preserve">szerkesztői tartalmaival kapcsolatos adatkezelés </w:t>
      </w:r>
    </w:p>
    <w:p w14:paraId="6BDA6E0E" w14:textId="77777777" w:rsidR="00DB7962" w:rsidRPr="00D6079B" w:rsidRDefault="00DB7962" w:rsidP="00DB7962">
      <w:pPr>
        <w:contextualSpacing/>
        <w:rPr>
          <w:rFonts w:eastAsia="Calibri"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238"/>
        <w:gridCol w:w="2071"/>
        <w:gridCol w:w="2304"/>
        <w:gridCol w:w="2647"/>
        <w:gridCol w:w="1940"/>
      </w:tblGrid>
      <w:tr w:rsidR="00DB7962" w14:paraId="3BAEF14D" w14:textId="77777777" w:rsidTr="008714FE">
        <w:trPr>
          <w:trHeight w:val="411"/>
        </w:trPr>
        <w:tc>
          <w:tcPr>
            <w:tcW w:w="3261" w:type="dxa"/>
            <w:vMerge w:val="restart"/>
            <w:shd w:val="clear" w:color="auto" w:fill="F2F2F2"/>
          </w:tcPr>
          <w:p w14:paraId="35BD010E"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2EDE3434"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1D85789F" w14:textId="77777777" w:rsidR="00DB7962" w:rsidRPr="00F13B8B" w:rsidRDefault="00DB7962" w:rsidP="008714FE">
            <w:pPr>
              <w:contextualSpacing/>
              <w:mirrorIndents/>
              <w:rPr>
                <w:rFonts w:ascii="Calibri" w:eastAsia="Calibri" w:hAnsi="Calibri" w:cs="Times New Roman"/>
                <w:sz w:val="22"/>
                <w:szCs w:val="22"/>
              </w:rPr>
            </w:pPr>
          </w:p>
        </w:tc>
        <w:tc>
          <w:tcPr>
            <w:tcW w:w="2268" w:type="dxa"/>
            <w:vMerge w:val="restart"/>
            <w:shd w:val="clear" w:color="auto" w:fill="F2F2F2"/>
          </w:tcPr>
          <w:p w14:paraId="24713B6A"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252" w:type="dxa"/>
            <w:gridSpan w:val="2"/>
            <w:shd w:val="clear" w:color="auto" w:fill="F2F2F2"/>
          </w:tcPr>
          <w:p w14:paraId="27010835"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93" w:type="dxa"/>
            <w:vMerge w:val="restart"/>
            <w:shd w:val="clear" w:color="auto" w:fill="F2F2F2"/>
          </w:tcPr>
          <w:p w14:paraId="6DA4A3A8"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0274C08" w14:textId="77777777" w:rsidR="00DB7962" w:rsidRPr="00F13B8B" w:rsidRDefault="00DB7962" w:rsidP="008714FE">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85" w:type="dxa"/>
            <w:vMerge w:val="restart"/>
            <w:shd w:val="clear" w:color="auto" w:fill="F2F2F2"/>
          </w:tcPr>
          <w:p w14:paraId="5E9CAD3D"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B7962" w14:paraId="1E1EE86B" w14:textId="77777777" w:rsidTr="008714FE">
        <w:trPr>
          <w:trHeight w:val="369"/>
        </w:trPr>
        <w:tc>
          <w:tcPr>
            <w:tcW w:w="3261" w:type="dxa"/>
            <w:vMerge/>
            <w:shd w:val="clear" w:color="auto" w:fill="auto"/>
          </w:tcPr>
          <w:p w14:paraId="416BDF47" w14:textId="77777777" w:rsidR="00DB7962" w:rsidRPr="00F13B8B" w:rsidRDefault="00DB7962" w:rsidP="008714FE">
            <w:pPr>
              <w:contextualSpacing/>
              <w:mirrorIndents/>
              <w:jc w:val="center"/>
              <w:rPr>
                <w:rFonts w:ascii="Calibri" w:eastAsia="Calibri" w:hAnsi="Calibri" w:cs="Times New Roman"/>
                <w:sz w:val="22"/>
                <w:szCs w:val="22"/>
              </w:rPr>
            </w:pPr>
          </w:p>
        </w:tc>
        <w:tc>
          <w:tcPr>
            <w:tcW w:w="2268" w:type="dxa"/>
            <w:vMerge/>
            <w:shd w:val="clear" w:color="auto" w:fill="auto"/>
          </w:tcPr>
          <w:p w14:paraId="62618B7F" w14:textId="77777777" w:rsidR="00DB7962" w:rsidRPr="00F13B8B" w:rsidRDefault="00DB7962" w:rsidP="008714FE">
            <w:pPr>
              <w:contextualSpacing/>
              <w:mirrorIndents/>
              <w:jc w:val="center"/>
              <w:rPr>
                <w:rFonts w:ascii="Calibri" w:eastAsia="Calibri" w:hAnsi="Calibri" w:cs="Times New Roman"/>
                <w:sz w:val="22"/>
                <w:szCs w:val="22"/>
              </w:rPr>
            </w:pPr>
          </w:p>
        </w:tc>
        <w:tc>
          <w:tcPr>
            <w:tcW w:w="2126" w:type="dxa"/>
            <w:shd w:val="clear" w:color="auto" w:fill="auto"/>
          </w:tcPr>
          <w:p w14:paraId="533165C5"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126" w:type="dxa"/>
            <w:shd w:val="clear" w:color="auto" w:fill="auto"/>
          </w:tcPr>
          <w:p w14:paraId="291A2038"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93" w:type="dxa"/>
            <w:vMerge/>
            <w:shd w:val="clear" w:color="auto" w:fill="auto"/>
          </w:tcPr>
          <w:p w14:paraId="6A52BC2A" w14:textId="77777777" w:rsidR="00DB7962" w:rsidRPr="00F13B8B" w:rsidRDefault="00DB7962" w:rsidP="008714FE">
            <w:pPr>
              <w:contextualSpacing/>
              <w:mirrorIndents/>
              <w:jc w:val="center"/>
              <w:rPr>
                <w:rFonts w:ascii="Calibri" w:eastAsia="Calibri" w:hAnsi="Calibri" w:cs="Times New Roman"/>
                <w:sz w:val="22"/>
                <w:szCs w:val="22"/>
              </w:rPr>
            </w:pPr>
          </w:p>
        </w:tc>
        <w:tc>
          <w:tcPr>
            <w:tcW w:w="1985" w:type="dxa"/>
            <w:vMerge/>
            <w:shd w:val="clear" w:color="auto" w:fill="auto"/>
          </w:tcPr>
          <w:p w14:paraId="03097D77" w14:textId="77777777" w:rsidR="00DB7962" w:rsidRPr="00F13B8B" w:rsidRDefault="00DB7962" w:rsidP="008714FE">
            <w:pPr>
              <w:contextualSpacing/>
              <w:mirrorIndents/>
              <w:jc w:val="center"/>
              <w:rPr>
                <w:rFonts w:ascii="Calibri" w:eastAsia="Calibri" w:hAnsi="Calibri" w:cs="Times New Roman"/>
                <w:sz w:val="22"/>
                <w:szCs w:val="22"/>
              </w:rPr>
            </w:pPr>
          </w:p>
        </w:tc>
      </w:tr>
      <w:tr w:rsidR="00DB7962" w14:paraId="523DFFD8" w14:textId="77777777" w:rsidTr="008714FE">
        <w:trPr>
          <w:trHeight w:val="4200"/>
        </w:trPr>
        <w:tc>
          <w:tcPr>
            <w:tcW w:w="3261" w:type="dxa"/>
            <w:vMerge w:val="restart"/>
            <w:shd w:val="clear" w:color="auto" w:fill="auto"/>
          </w:tcPr>
          <w:p w14:paraId="22C70E77" w14:textId="77777777" w:rsidR="00DB7962" w:rsidRDefault="00DB7962" w:rsidP="008714FE">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a</w:t>
            </w:r>
            <w:r>
              <w:rPr>
                <w:rFonts w:eastAsia="Calibri" w:cs="Times New Roman"/>
                <w:sz w:val="20"/>
                <w:szCs w:val="20"/>
              </w:rPr>
              <w:t xml:space="preserve">z </w:t>
            </w:r>
            <w:r w:rsidRPr="00F13B8B">
              <w:rPr>
                <w:rFonts w:eastAsia="Calibri" w:cs="Times New Roman"/>
                <w:sz w:val="20"/>
                <w:szCs w:val="20"/>
              </w:rPr>
              <w:t xml:space="preserve">adatkezelés az Adatkezelőnek a személyes adatok kezelését előíró jogszabályban foglalt kötelezettsége teljesítéséhez, illetve közérdekű jogosítvány gyakorlása keretében végzett feladata (közfeladat) végrehajtásához szükséges. </w:t>
            </w:r>
          </w:p>
          <w:p w14:paraId="4982C18C" w14:textId="77777777" w:rsidR="00DB7962" w:rsidRPr="00C46CBD" w:rsidRDefault="00DB7962" w:rsidP="008714FE">
            <w:pPr>
              <w:contextualSpacing/>
              <w:mirrorIndents/>
              <w:rPr>
                <w:rFonts w:eastAsia="Calibri" w:cs="Times New Roman"/>
                <w:sz w:val="20"/>
                <w:szCs w:val="20"/>
              </w:rPr>
            </w:pPr>
          </w:p>
          <w:p w14:paraId="3847FB4A" w14:textId="77777777" w:rsidR="00DB7962" w:rsidRPr="00F13B8B" w:rsidRDefault="00DB7962" w:rsidP="008714FE">
            <w:pPr>
              <w:contextualSpacing/>
              <w:mirrorIndents/>
              <w:rPr>
                <w:rFonts w:eastAsia="Calibri" w:cs="Times New Roman"/>
                <w:sz w:val="20"/>
                <w:szCs w:val="20"/>
              </w:rPr>
            </w:pPr>
          </w:p>
          <w:p w14:paraId="3C802125"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egyéb esetben az Adatkezelő az adatkezelést az érintett hozzájárulása alapján végzi.</w:t>
            </w:r>
          </w:p>
          <w:p w14:paraId="1A846B6D" w14:textId="77777777" w:rsidR="00DB7962" w:rsidRPr="00F13B8B" w:rsidRDefault="00DB7962" w:rsidP="008714FE">
            <w:pPr>
              <w:contextualSpacing/>
              <w:mirrorIndents/>
              <w:rPr>
                <w:rFonts w:ascii="Calibri" w:eastAsia="Calibri" w:hAnsi="Calibri" w:cs="Times New Roman"/>
                <w:i/>
                <w:iCs/>
                <w:sz w:val="22"/>
                <w:szCs w:val="22"/>
              </w:rPr>
            </w:pPr>
          </w:p>
          <w:p w14:paraId="6519E60C" w14:textId="77777777" w:rsidR="00DB7962" w:rsidRPr="00F13B8B" w:rsidRDefault="00DB7962" w:rsidP="008714FE">
            <w:pPr>
              <w:contextualSpacing/>
              <w:mirrorIndents/>
              <w:rPr>
                <w:rFonts w:ascii="Calibri" w:eastAsia="Calibri" w:hAnsi="Calibri" w:cs="Times New Roman"/>
                <w:sz w:val="22"/>
                <w:szCs w:val="22"/>
              </w:rPr>
            </w:pPr>
          </w:p>
          <w:p w14:paraId="2D9B5611" w14:textId="77777777" w:rsidR="00DB7962" w:rsidRPr="00F13B8B" w:rsidRDefault="00DB7962" w:rsidP="008714FE">
            <w:pPr>
              <w:contextualSpacing/>
              <w:mirrorIndents/>
              <w:rPr>
                <w:rFonts w:ascii="Calibri" w:eastAsia="Calibri" w:hAnsi="Calibri" w:cs="Times New Roman"/>
                <w:sz w:val="22"/>
                <w:szCs w:val="22"/>
              </w:rPr>
            </w:pPr>
          </w:p>
          <w:p w14:paraId="3B419FBF" w14:textId="77777777" w:rsidR="00DB7962" w:rsidRPr="00F13B8B" w:rsidRDefault="00DB7962" w:rsidP="008714FE">
            <w:pPr>
              <w:contextualSpacing/>
              <w:mirrorIndents/>
              <w:rPr>
                <w:rFonts w:ascii="Calibri" w:eastAsia="Calibri" w:hAnsi="Calibri" w:cs="Times New Roman"/>
                <w:sz w:val="22"/>
                <w:szCs w:val="22"/>
              </w:rPr>
            </w:pPr>
          </w:p>
        </w:tc>
        <w:tc>
          <w:tcPr>
            <w:tcW w:w="2268" w:type="dxa"/>
            <w:vMerge w:val="restart"/>
            <w:shd w:val="clear" w:color="auto" w:fill="auto"/>
          </w:tcPr>
          <w:p w14:paraId="5F9A267F"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 lakosság sokoldalú, </w:t>
            </w:r>
          </w:p>
          <w:p w14:paraId="37C3B43F"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tényszerű, időszerű, </w:t>
            </w:r>
          </w:p>
          <w:p w14:paraId="69E6B41E"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tárgyilagos és kiegyensúlyozott tájékoztatása, az Alaptörvényben biztosított alkotmányos értékek (véleménynyilvánítás szabadsága, sajtószabadság, szabad tájékoztatás) védelme, szabad közéleti párbeszéd biztosítása</w:t>
            </w:r>
          </w:p>
          <w:p w14:paraId="5298DDEE" w14:textId="77777777" w:rsidR="00DB7962" w:rsidRPr="00F13B8B" w:rsidRDefault="00DB7962" w:rsidP="008714FE">
            <w:pPr>
              <w:contextualSpacing/>
              <w:mirrorIndents/>
              <w:rPr>
                <w:rFonts w:eastAsia="Calibri" w:cs="Times New Roman"/>
                <w:sz w:val="20"/>
                <w:szCs w:val="20"/>
              </w:rPr>
            </w:pPr>
          </w:p>
          <w:p w14:paraId="4D86D70A" w14:textId="77777777" w:rsidR="00DB7962" w:rsidRPr="00F13B8B" w:rsidRDefault="00DB7962" w:rsidP="008714FE">
            <w:pPr>
              <w:contextualSpacing/>
              <w:mirrorIndents/>
              <w:rPr>
                <w:rFonts w:eastAsia="Calibri" w:cs="Times New Roman"/>
                <w:sz w:val="20"/>
                <w:szCs w:val="20"/>
              </w:rPr>
            </w:pPr>
          </w:p>
        </w:tc>
        <w:tc>
          <w:tcPr>
            <w:tcW w:w="2126" w:type="dxa"/>
            <w:shd w:val="clear" w:color="auto" w:fill="auto"/>
          </w:tcPr>
          <w:p w14:paraId="48F483D5"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televízióban megjelenő személy neve</w:t>
            </w:r>
          </w:p>
          <w:p w14:paraId="67725D1D"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televízióban megjelenő személyről készült fénykép, video és hangfelvétel</w:t>
            </w:r>
          </w:p>
          <w:p w14:paraId="296B2077"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televízióban megjelenő személy által megadott/közölt személyes adatok</w:t>
            </w:r>
          </w:p>
          <w:p w14:paraId="0DC94389"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televízióban megjelenő személy által adott interjúk, nyilatkozatok tartalma</w:t>
            </w:r>
          </w:p>
          <w:p w14:paraId="7D308B20"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-aláírás</w:t>
            </w:r>
          </w:p>
        </w:tc>
        <w:tc>
          <w:tcPr>
            <w:tcW w:w="2126" w:type="dxa"/>
            <w:shd w:val="clear" w:color="auto" w:fill="auto"/>
          </w:tcPr>
          <w:p w14:paraId="4A5638D8"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2"/>
                <w:szCs w:val="22"/>
              </w:rPr>
              <w:t>-</w:t>
            </w:r>
            <w:r w:rsidRPr="00F13B8B">
              <w:rPr>
                <w:rFonts w:eastAsia="Calibri" w:cs="Times New Roman"/>
                <w:sz w:val="20"/>
                <w:szCs w:val="20"/>
              </w:rPr>
              <w:t>a szerkesztői tartalmak megjelenítéséhez</w:t>
            </w:r>
          </w:p>
          <w:p w14:paraId="68CF97CC"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-összefoglaló hírműsor készítéséhez, gyártásához</w:t>
            </w:r>
          </w:p>
          <w:p w14:paraId="7EFF6B6F"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-közérdeklődésre számot tartó közéleti eseményekről, szereplésről történő tudósításhoz, tájékoztatáshoz</w:t>
            </w:r>
          </w:p>
          <w:p w14:paraId="27C98AF8"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-az aláírás </w:t>
            </w:r>
            <w:proofErr w:type="gramStart"/>
            <w:r w:rsidRPr="00F13B8B">
              <w:rPr>
                <w:rFonts w:eastAsia="Calibri" w:cs="Times New Roman"/>
                <w:sz w:val="20"/>
                <w:szCs w:val="20"/>
              </w:rPr>
              <w:t>egyes</w:t>
            </w:r>
            <w:r>
              <w:rPr>
                <w:rFonts w:eastAsia="Calibri" w:cs="Times New Roman"/>
                <w:sz w:val="20"/>
                <w:szCs w:val="20"/>
              </w:rPr>
              <w:t xml:space="preserve"> </w:t>
            </w:r>
            <w:r w:rsidRPr="00F13B8B">
              <w:rPr>
                <w:rFonts w:eastAsia="Calibri" w:cs="Times New Roman"/>
                <w:sz w:val="20"/>
                <w:szCs w:val="20"/>
              </w:rPr>
              <w:t>esetekben</w:t>
            </w:r>
            <w:proofErr w:type="gramEnd"/>
            <w:r w:rsidRPr="00F13B8B">
              <w:rPr>
                <w:rFonts w:eastAsia="Calibri" w:cs="Times New Roman"/>
                <w:sz w:val="20"/>
                <w:szCs w:val="20"/>
              </w:rPr>
              <w:t xml:space="preserve"> az adatkezelési tájékoztató megismerésének igazolásához/hozzájárulás megadásához lehet szükséges</w:t>
            </w:r>
          </w:p>
          <w:p w14:paraId="79E5197E" w14:textId="77777777" w:rsidR="00DB7962" w:rsidRPr="00F13B8B" w:rsidRDefault="00DB7962" w:rsidP="008714FE">
            <w:pPr>
              <w:contextualSpacing/>
              <w:mirrorIndents/>
              <w:rPr>
                <w:rFonts w:eastAsia="Calibri" w:cs="Times New Roman"/>
                <w:sz w:val="22"/>
                <w:szCs w:val="22"/>
              </w:rPr>
            </w:pPr>
          </w:p>
        </w:tc>
        <w:tc>
          <w:tcPr>
            <w:tcW w:w="2693" w:type="dxa"/>
            <w:vMerge w:val="restart"/>
            <w:shd w:val="clear" w:color="auto" w:fill="auto"/>
          </w:tcPr>
          <w:p w14:paraId="650FE8F6" w14:textId="77777777" w:rsidR="00DB7962" w:rsidRDefault="00DB7962" w:rsidP="008714FE">
            <w:pPr>
              <w:contextualSpacing/>
              <w:mirrorIndents/>
              <w:rPr>
                <w:rFonts w:eastAsia="Calibri" w:cs="Times New Roman"/>
                <w:sz w:val="20"/>
                <w:szCs w:val="20"/>
              </w:rPr>
            </w:pPr>
            <w:r w:rsidRPr="00F13B8B">
              <w:rPr>
                <w:rFonts w:eastAsia="Calibri" w:cs="Times New Roman"/>
                <w:sz w:val="20"/>
                <w:szCs w:val="20"/>
              </w:rPr>
              <w:t>-az Adatkezelő által közzétett szerkesztői tartalmak bárki számára hozzáférhetők, a nyilvánosság számára elérhetők. A közvetítés interneten (</w:t>
            </w:r>
            <w:hyperlink r:id="rId28" w:history="1">
              <w:r w:rsidRPr="00F13B8B">
                <w:rPr>
                  <w:rStyle w:val="Hiperhivatkozs"/>
                  <w:rFonts w:eastAsia="Calibri" w:cs="Times New Roman"/>
                  <w:sz w:val="20"/>
                  <w:szCs w:val="20"/>
                </w:rPr>
                <w:t>www.hatvanihirlap.hu</w:t>
              </w:r>
            </w:hyperlink>
            <w:r w:rsidRPr="00F13B8B">
              <w:rPr>
                <w:rFonts w:eastAsia="Calibri" w:cs="Times New Roman"/>
                <w:sz w:val="20"/>
                <w:szCs w:val="20"/>
              </w:rPr>
              <w:t>), illetve a Facebook termékeken (Facebook, Instagram) is elérhető. A műsorok vagy azok részletei egyéb külső szolgáltatóknál (YouTube csatorna) is megjelenhetnek.</w:t>
            </w:r>
          </w:p>
          <w:p w14:paraId="2E691EAD" w14:textId="77777777" w:rsidR="00DB7962" w:rsidRPr="00F13B8B" w:rsidRDefault="00DB7962" w:rsidP="008714FE">
            <w:pPr>
              <w:contextualSpacing/>
              <w:mirrorIndents/>
              <w:rPr>
                <w:rFonts w:eastAsia="Calibri" w:cs="Times New Roman"/>
                <w:sz w:val="20"/>
                <w:szCs w:val="20"/>
              </w:rPr>
            </w:pPr>
          </w:p>
          <w:p w14:paraId="11CAAF9D" w14:textId="77777777" w:rsidR="00DB7962" w:rsidRDefault="00DB7962" w:rsidP="008714FE">
            <w:pPr>
              <w:contextualSpacing/>
              <w:mirrorIndents/>
              <w:rPr>
                <w:rFonts w:eastAsia="Calibri" w:cs="Times New Roman"/>
                <w:sz w:val="20"/>
                <w:szCs w:val="20"/>
              </w:rPr>
            </w:pPr>
            <w:r w:rsidRPr="00F13B8B">
              <w:rPr>
                <w:rFonts w:eastAsia="Calibri" w:cs="Times New Roman"/>
                <w:sz w:val="20"/>
                <w:szCs w:val="20"/>
              </w:rPr>
              <w:t>-a személyes adatokat a közzétételt megelőzően az Adatkezelő illetékes munkatársa, adatfeldolgozója és az Adatkezelő</w:t>
            </w:r>
            <w:r>
              <w:rPr>
                <w:rFonts w:eastAsia="Calibri" w:cs="Times New Roman"/>
                <w:sz w:val="20"/>
                <w:szCs w:val="20"/>
              </w:rPr>
              <w:t xml:space="preserve"> </w:t>
            </w:r>
            <w:r w:rsidRPr="00F13B8B">
              <w:rPr>
                <w:rFonts w:eastAsia="Calibri" w:cs="Times New Roman"/>
                <w:sz w:val="20"/>
                <w:szCs w:val="20"/>
              </w:rPr>
              <w:t xml:space="preserve">által kijelölt személy is megismerheti. </w:t>
            </w:r>
          </w:p>
          <w:p w14:paraId="27BFC891" w14:textId="77777777" w:rsidR="00DB7962" w:rsidRPr="00F13B8B" w:rsidRDefault="00DB7962" w:rsidP="008714FE">
            <w:pPr>
              <w:contextualSpacing/>
              <w:mirrorIndents/>
              <w:rPr>
                <w:rFonts w:eastAsia="Calibri" w:cs="Times New Roman"/>
                <w:sz w:val="20"/>
                <w:szCs w:val="20"/>
              </w:rPr>
            </w:pPr>
            <w:r>
              <w:rPr>
                <w:rFonts w:eastAsia="Calibri" w:cs="Times New Roman"/>
                <w:sz w:val="20"/>
                <w:szCs w:val="20"/>
              </w:rPr>
              <w:t>-a kapcsolattartási adatok nem nyilvánosak!</w:t>
            </w:r>
          </w:p>
        </w:tc>
        <w:tc>
          <w:tcPr>
            <w:tcW w:w="1985" w:type="dxa"/>
            <w:vMerge w:val="restart"/>
            <w:shd w:val="clear" w:color="auto" w:fill="auto"/>
          </w:tcPr>
          <w:p w14:paraId="037E34CD" w14:textId="77777777" w:rsidR="00DB7962" w:rsidRPr="00D6079B" w:rsidRDefault="00DB7962" w:rsidP="008714FE">
            <w:pPr>
              <w:contextualSpacing/>
              <w:mirrorIndents/>
              <w:rPr>
                <w:rFonts w:eastAsia="Calibri" w:cs="Times New Roman"/>
                <w:sz w:val="18"/>
                <w:szCs w:val="18"/>
              </w:rPr>
            </w:pPr>
            <w:r w:rsidRPr="00D6079B">
              <w:rPr>
                <w:rFonts w:eastAsia="Calibri" w:cs="Times New Roman"/>
                <w:sz w:val="18"/>
                <w:szCs w:val="18"/>
              </w:rPr>
              <w:t xml:space="preserve">Az Adatkezelő a közszolgáltatási szerződés rendelkezései szerint a nyomtatott és online sajtótermékekben megjelent tartalmakat archiválja és azokat székhelyén 6 évig megőrzi. </w:t>
            </w:r>
          </w:p>
          <w:p w14:paraId="1BBC52F3" w14:textId="77777777" w:rsidR="00DB7962" w:rsidRPr="00D6079B" w:rsidRDefault="00DB7962" w:rsidP="008714FE">
            <w:pPr>
              <w:contextualSpacing/>
              <w:mirrorIndents/>
              <w:rPr>
                <w:rFonts w:eastAsia="Calibri" w:cs="Times New Roman"/>
                <w:sz w:val="18"/>
                <w:szCs w:val="18"/>
              </w:rPr>
            </w:pPr>
          </w:p>
          <w:p w14:paraId="22C6E9C7" w14:textId="77777777" w:rsidR="00DB7962" w:rsidRDefault="00DB7962" w:rsidP="008714FE">
            <w:pPr>
              <w:contextualSpacing/>
              <w:mirrorIndents/>
              <w:rPr>
                <w:rFonts w:eastAsia="Calibri" w:cs="Times New Roman"/>
                <w:sz w:val="18"/>
                <w:szCs w:val="18"/>
              </w:rPr>
            </w:pPr>
            <w:r>
              <w:rPr>
                <w:rFonts w:eastAsia="Calibri" w:cs="Times New Roman"/>
                <w:sz w:val="18"/>
                <w:szCs w:val="18"/>
              </w:rPr>
              <w:t>Hozzájárulás alapján történő adatkezelés esetén az Adatkezelő az adatokat a hozzájárulás visszavonásáig kezeli.</w:t>
            </w:r>
          </w:p>
          <w:p w14:paraId="4403454B" w14:textId="77777777" w:rsidR="00DB7962" w:rsidRDefault="00DB7962" w:rsidP="008714FE">
            <w:pPr>
              <w:contextualSpacing/>
              <w:mirrorIndents/>
              <w:rPr>
                <w:rFonts w:eastAsia="Calibri" w:cs="Times New Roman"/>
                <w:sz w:val="18"/>
                <w:szCs w:val="18"/>
              </w:rPr>
            </w:pPr>
          </w:p>
          <w:p w14:paraId="4C862B75" w14:textId="77777777" w:rsidR="00DB7962" w:rsidRPr="00D6079B" w:rsidRDefault="00DB7962" w:rsidP="008714FE">
            <w:pPr>
              <w:contextualSpacing/>
              <w:mirrorIndents/>
              <w:rPr>
                <w:rFonts w:eastAsia="Calibri" w:cs="Times New Roman"/>
                <w:sz w:val="18"/>
                <w:szCs w:val="18"/>
              </w:rPr>
            </w:pPr>
            <w:r>
              <w:rPr>
                <w:rFonts w:eastAsia="Calibri" w:cs="Times New Roman"/>
                <w:sz w:val="18"/>
                <w:szCs w:val="18"/>
              </w:rPr>
              <w:t>A hozzájáruló nyilatkozatokat az Adatkezelő legfeljebb 5 évig megőrzi.</w:t>
            </w:r>
          </w:p>
        </w:tc>
      </w:tr>
      <w:tr w:rsidR="00DB7962" w14:paraId="3081E8D0" w14:textId="77777777" w:rsidTr="008714FE">
        <w:trPr>
          <w:trHeight w:val="831"/>
        </w:trPr>
        <w:tc>
          <w:tcPr>
            <w:tcW w:w="3261" w:type="dxa"/>
            <w:vMerge/>
            <w:shd w:val="clear" w:color="auto" w:fill="auto"/>
          </w:tcPr>
          <w:p w14:paraId="2F8CE13A" w14:textId="77777777" w:rsidR="00DB7962" w:rsidRPr="00F13B8B" w:rsidRDefault="00DB7962" w:rsidP="008714FE">
            <w:pPr>
              <w:contextualSpacing/>
              <w:mirrorIndents/>
              <w:rPr>
                <w:rFonts w:ascii="Calibri" w:eastAsia="Calibri" w:hAnsi="Calibri" w:cs="Times New Roman"/>
                <w:sz w:val="22"/>
                <w:szCs w:val="22"/>
              </w:rPr>
            </w:pPr>
          </w:p>
        </w:tc>
        <w:tc>
          <w:tcPr>
            <w:tcW w:w="2268" w:type="dxa"/>
            <w:vMerge/>
            <w:shd w:val="clear" w:color="auto" w:fill="auto"/>
          </w:tcPr>
          <w:p w14:paraId="4AA94D27" w14:textId="77777777" w:rsidR="00DB7962" w:rsidRPr="00F13B8B" w:rsidRDefault="00DB7962" w:rsidP="008714FE">
            <w:pPr>
              <w:contextualSpacing/>
              <w:mirrorIndents/>
              <w:rPr>
                <w:rFonts w:ascii="Calibri" w:eastAsia="Calibri" w:hAnsi="Calibri" w:cs="Times New Roman"/>
                <w:sz w:val="22"/>
                <w:szCs w:val="22"/>
              </w:rPr>
            </w:pPr>
          </w:p>
        </w:tc>
        <w:tc>
          <w:tcPr>
            <w:tcW w:w="2126" w:type="dxa"/>
            <w:shd w:val="clear" w:color="auto" w:fill="auto"/>
          </w:tcPr>
          <w:p w14:paraId="5C01BE43"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-az érintett által önként megadott </w:t>
            </w:r>
            <w:r>
              <w:rPr>
                <w:rFonts w:eastAsia="Calibri" w:cs="Times New Roman"/>
                <w:sz w:val="20"/>
                <w:szCs w:val="20"/>
              </w:rPr>
              <w:t>adat</w:t>
            </w:r>
          </w:p>
          <w:p w14:paraId="49ECFC29"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(telefonszám, e-mail)</w:t>
            </w:r>
          </w:p>
        </w:tc>
        <w:tc>
          <w:tcPr>
            <w:tcW w:w="2126" w:type="dxa"/>
            <w:shd w:val="clear" w:color="auto" w:fill="auto"/>
          </w:tcPr>
          <w:p w14:paraId="23929959"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kapcsolattartást elősegítő adatok </w:t>
            </w:r>
          </w:p>
        </w:tc>
        <w:tc>
          <w:tcPr>
            <w:tcW w:w="2693" w:type="dxa"/>
            <w:vMerge/>
            <w:shd w:val="clear" w:color="auto" w:fill="auto"/>
          </w:tcPr>
          <w:p w14:paraId="4A11A6C0" w14:textId="77777777" w:rsidR="00DB7962" w:rsidRPr="00F13B8B" w:rsidRDefault="00DB7962" w:rsidP="008714FE">
            <w:pPr>
              <w:contextualSpacing/>
              <w:mirrorIndents/>
              <w:rPr>
                <w:rFonts w:ascii="Calibri" w:eastAsia="Calibri" w:hAnsi="Calibri" w:cs="Times New Roman"/>
                <w:sz w:val="22"/>
                <w:szCs w:val="22"/>
              </w:rPr>
            </w:pPr>
          </w:p>
        </w:tc>
        <w:tc>
          <w:tcPr>
            <w:tcW w:w="1985" w:type="dxa"/>
            <w:vMerge/>
            <w:shd w:val="clear" w:color="auto" w:fill="auto"/>
          </w:tcPr>
          <w:p w14:paraId="2236EF2A" w14:textId="77777777" w:rsidR="00DB7962" w:rsidRPr="00F13B8B" w:rsidRDefault="00DB7962" w:rsidP="008714FE">
            <w:pPr>
              <w:contextualSpacing/>
              <w:mirrorIndents/>
              <w:rPr>
                <w:rFonts w:ascii="Calibri" w:eastAsia="Calibri" w:hAnsi="Calibri" w:cs="Times New Roman"/>
                <w:sz w:val="22"/>
                <w:szCs w:val="22"/>
              </w:rPr>
            </w:pPr>
          </w:p>
        </w:tc>
      </w:tr>
    </w:tbl>
    <w:p w14:paraId="02CD4324" w14:textId="77777777" w:rsidR="00DB7962" w:rsidRDefault="00DB7962" w:rsidP="00DB7962">
      <w:pPr>
        <w:contextualSpacing/>
        <w:rPr>
          <w:rFonts w:eastAsia="Calibri" w:cs="Times New Roman"/>
          <w:b/>
          <w:bCs/>
          <w:sz w:val="22"/>
          <w:szCs w:val="22"/>
        </w:rPr>
        <w:sectPr w:rsidR="00DB7962" w:rsidSect="00B87BA8">
          <w:pgSz w:w="16838" w:h="11906" w:orient="landscape"/>
          <w:pgMar w:top="1134" w:right="1134" w:bottom="1134" w:left="1281" w:header="147" w:footer="295" w:gutter="0"/>
          <w:cols w:space="708"/>
          <w:titlePg/>
          <w:docGrid w:linePitch="326"/>
        </w:sectPr>
      </w:pPr>
    </w:p>
    <w:p w14:paraId="17956BCF" w14:textId="77777777" w:rsidR="00DB7962" w:rsidRPr="00D50F42" w:rsidRDefault="00DB7962" w:rsidP="00DB7962">
      <w:pPr>
        <w:contextualSpacing/>
        <w:mirrorIndents/>
        <w:rPr>
          <w:b/>
          <w:bCs/>
          <w:i/>
          <w:iCs/>
          <w:sz w:val="22"/>
          <w:szCs w:val="22"/>
        </w:rPr>
      </w:pPr>
      <w:proofErr w:type="gramStart"/>
      <w:r>
        <w:rPr>
          <w:b/>
          <w:bCs/>
          <w:sz w:val="22"/>
          <w:szCs w:val="22"/>
        </w:rPr>
        <w:lastRenderedPageBreak/>
        <w:t xml:space="preserve">I.A </w:t>
      </w:r>
      <w:r w:rsidRPr="00B90F5D">
        <w:rPr>
          <w:b/>
          <w:bCs/>
          <w:sz w:val="22"/>
          <w:szCs w:val="22"/>
        </w:rPr>
        <w:t>”Hatvan</w:t>
      </w:r>
      <w:proofErr w:type="gramEnd"/>
      <w:r w:rsidRPr="00B90F5D">
        <w:rPr>
          <w:b/>
          <w:bCs/>
          <w:sz w:val="22"/>
          <w:szCs w:val="22"/>
        </w:rPr>
        <w:t xml:space="preserve"> TV” szerkesztői tartalmakkal kapcsolatos adatkezelése</w:t>
      </w:r>
      <w:r>
        <w:rPr>
          <w:b/>
          <w:bCs/>
          <w:i/>
          <w:iCs/>
          <w:sz w:val="22"/>
          <w:szCs w:val="22"/>
        </w:rPr>
        <w:t xml:space="preserve"> – </w:t>
      </w:r>
      <w:r w:rsidRPr="00B40A52">
        <w:rPr>
          <w:b/>
          <w:bCs/>
          <w:i/>
          <w:iCs/>
          <w:sz w:val="22"/>
          <w:szCs w:val="22"/>
        </w:rPr>
        <w:t>folytatás az előző oldalról</w:t>
      </w:r>
      <w:r>
        <w:rPr>
          <w:b/>
          <w:bCs/>
          <w:i/>
          <w:iCs/>
          <w:sz w:val="22"/>
          <w:szCs w:val="22"/>
        </w:rPr>
        <w:t xml:space="preserve"> – </w:t>
      </w:r>
    </w:p>
    <w:p w14:paraId="5A55B2BA" w14:textId="77777777" w:rsidR="00DB7962" w:rsidRPr="00D50F42" w:rsidRDefault="00DB7962" w:rsidP="00DB7962">
      <w:pPr>
        <w:contextualSpacing/>
        <w:jc w:val="center"/>
      </w:pPr>
    </w:p>
    <w:p w14:paraId="24B661D6" w14:textId="77777777" w:rsidR="00DB7962" w:rsidRDefault="00DB7962" w:rsidP="00DB7962">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03D42789" w14:textId="77777777" w:rsidR="00DB7962" w:rsidRDefault="00DB7962" w:rsidP="00DB7962">
      <w:pPr>
        <w:contextualSpacing/>
        <w:rPr>
          <w:rFonts w:eastAsia="Calibri" w:cs="Times New Roman"/>
          <w:b/>
          <w:bCs/>
          <w:sz w:val="22"/>
          <w:szCs w:val="22"/>
        </w:rPr>
      </w:pPr>
    </w:p>
    <w:p w14:paraId="7CFD6F9C" w14:textId="77777777" w:rsidR="00DB7962" w:rsidRDefault="00DB7962" w:rsidP="00DB7962">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21AFA065" w14:textId="77777777" w:rsidR="00DB7962" w:rsidRDefault="00DB7962" w:rsidP="00DB7962">
      <w:pPr>
        <w:contextualSpacing/>
        <w:rPr>
          <w:rFonts w:eastAsia="Calibri" w:cs="Times New Roman"/>
          <w:bCs/>
          <w:sz w:val="22"/>
          <w:szCs w:val="22"/>
        </w:rPr>
      </w:pPr>
    </w:p>
    <w:p w14:paraId="69A90BBF" w14:textId="77777777" w:rsidR="00DB7962" w:rsidRDefault="00DB7962" w:rsidP="00DB7962">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15347C0D" w14:textId="77777777" w:rsidR="00DB7962" w:rsidRDefault="00DB7962" w:rsidP="00DB7962">
      <w:pPr>
        <w:contextualSpacing/>
        <w:rPr>
          <w:rFonts w:eastAsia="Times New Roman" w:cs="Times New Roman"/>
          <w:kern w:val="0"/>
          <w:sz w:val="22"/>
          <w:szCs w:val="22"/>
          <w:lang w:eastAsia="hu-HU" w:bidi="ar-SA"/>
        </w:rPr>
      </w:pPr>
    </w:p>
    <w:p w14:paraId="1987B426" w14:textId="77777777" w:rsidR="00DB7962" w:rsidRDefault="00DB7962" w:rsidP="00DB7962">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0616DCD7" w14:textId="77777777" w:rsidR="00DB7962" w:rsidRPr="00355214" w:rsidRDefault="00DB7962" w:rsidP="00DB7962">
      <w:pPr>
        <w:contextualSpacing/>
        <w:rPr>
          <w:rFonts w:eastAsia="Calibri" w:cs="Times New Roman"/>
          <w:bCs/>
          <w:sz w:val="22"/>
          <w:szCs w:val="22"/>
        </w:rPr>
      </w:pPr>
    </w:p>
    <w:p w14:paraId="3622DF13" w14:textId="77777777" w:rsidR="00DB7962" w:rsidRPr="000732C5" w:rsidRDefault="00DB7962" w:rsidP="00DB7962">
      <w:pPr>
        <w:pStyle w:val="NormlWeb"/>
        <w:spacing w:before="0" w:after="0"/>
        <w:contextualSpacing/>
        <w:jc w:val="both"/>
        <w:rPr>
          <w:kern w:val="0"/>
          <w:sz w:val="22"/>
          <w:szCs w:val="22"/>
          <w:lang w:eastAsia="hu-HU"/>
        </w:rPr>
      </w:pPr>
      <w:r w:rsidRPr="00355214">
        <w:rPr>
          <w:rFonts w:eastAsia="Calibri"/>
          <w:bCs/>
          <w:sz w:val="22"/>
          <w:szCs w:val="22"/>
        </w:rPr>
        <w:t>i</w:t>
      </w:r>
      <w:r>
        <w:rPr>
          <w:rFonts w:eastAsia="Calibri"/>
          <w:bCs/>
          <w:sz w:val="22"/>
          <w:szCs w:val="22"/>
        </w:rPr>
        <w:t>v</w:t>
      </w:r>
      <w:r w:rsidRPr="00355214">
        <w:rPr>
          <w:rFonts w:eastAsia="Calibri"/>
          <w:bCs/>
          <w:sz w:val="22"/>
          <w:szCs w:val="22"/>
        </w:rPr>
        <w:t>)A sajtószabadságról és a médiatartalmak alapvető szabályairól szóló 2010. évi CIV. törvény (</w:t>
      </w:r>
      <w:proofErr w:type="spellStart"/>
      <w:r w:rsidRPr="00355214">
        <w:rPr>
          <w:rFonts w:eastAsia="Calibri"/>
          <w:bCs/>
          <w:sz w:val="22"/>
          <w:szCs w:val="22"/>
        </w:rPr>
        <w:t>Smtv</w:t>
      </w:r>
      <w:proofErr w:type="spellEnd"/>
      <w:r w:rsidRPr="00355214">
        <w:rPr>
          <w:rFonts w:eastAsia="Calibri"/>
          <w:bCs/>
          <w:sz w:val="22"/>
          <w:szCs w:val="22"/>
        </w:rPr>
        <w:t xml:space="preserve">.)10.§ szakasza kimondja, hogy </w:t>
      </w:r>
      <w:r w:rsidRPr="00355214">
        <w:rPr>
          <w:kern w:val="0"/>
          <w:sz w:val="22"/>
          <w:szCs w:val="22"/>
          <w:lang w:eastAsia="hu-HU"/>
        </w:rPr>
        <w:t>mindenkinek joga van arra, hogy megfelelően tájékoztassák a helyi, az</w:t>
      </w:r>
      <w:r w:rsidRPr="000732C5">
        <w:rPr>
          <w:kern w:val="0"/>
          <w:sz w:val="22"/>
          <w:szCs w:val="22"/>
          <w:lang w:eastAsia="hu-HU"/>
        </w:rPr>
        <w:t xml:space="preserve"> országos és az európai közélet ügyeiről, valamint Magyarország polgárai és a magyar nemzet tagjai számára jelentőséggel bíró eseményekről. A médiarendszer egészének feladata a hiteles, gyors, pontos tájékoztatás ezen ügyekről és eseményekről.</w:t>
      </w:r>
    </w:p>
    <w:p w14:paraId="72D4B3DE" w14:textId="77777777" w:rsidR="00DB7962" w:rsidRPr="000732C5" w:rsidRDefault="00DB7962" w:rsidP="00DB7962">
      <w:pPr>
        <w:pStyle w:val="NormlWeb"/>
        <w:spacing w:before="0" w:after="0"/>
        <w:contextualSpacing/>
        <w:jc w:val="both"/>
        <w:rPr>
          <w:kern w:val="0"/>
          <w:sz w:val="22"/>
          <w:szCs w:val="22"/>
          <w:lang w:eastAsia="hu-HU"/>
        </w:rPr>
      </w:pPr>
    </w:p>
    <w:p w14:paraId="65052EED" w14:textId="77777777" w:rsidR="00DB7962" w:rsidRPr="00F63D96" w:rsidRDefault="00DB7962" w:rsidP="00DB7962">
      <w:pPr>
        <w:pStyle w:val="NormlWeb"/>
        <w:spacing w:before="60" w:after="60"/>
        <w:jc w:val="both"/>
        <w:rPr>
          <w:kern w:val="0"/>
          <w:sz w:val="22"/>
          <w:szCs w:val="22"/>
          <w:lang w:eastAsia="hu-HU"/>
        </w:rPr>
      </w:pPr>
      <w:r>
        <w:rPr>
          <w:kern w:val="0"/>
          <w:sz w:val="22"/>
          <w:szCs w:val="22"/>
          <w:lang w:eastAsia="hu-HU"/>
        </w:rPr>
        <w:t>v)</w:t>
      </w:r>
      <w:r w:rsidRPr="00F63D96">
        <w:rPr>
          <w:kern w:val="0"/>
          <w:sz w:val="22"/>
          <w:szCs w:val="22"/>
          <w:lang w:eastAsia="hu-HU"/>
        </w:rPr>
        <w:t>A</w:t>
      </w:r>
      <w:r>
        <w:rPr>
          <w:kern w:val="0"/>
          <w:sz w:val="22"/>
          <w:szCs w:val="22"/>
          <w:lang w:eastAsia="hu-HU"/>
        </w:rPr>
        <w:t xml:space="preserve">z </w:t>
      </w:r>
      <w:proofErr w:type="spellStart"/>
      <w:r>
        <w:rPr>
          <w:kern w:val="0"/>
          <w:sz w:val="22"/>
          <w:szCs w:val="22"/>
          <w:lang w:eastAsia="hu-HU"/>
        </w:rPr>
        <w:t>Smtv</w:t>
      </w:r>
      <w:proofErr w:type="spellEnd"/>
      <w:r>
        <w:rPr>
          <w:kern w:val="0"/>
          <w:sz w:val="22"/>
          <w:szCs w:val="22"/>
          <w:lang w:eastAsia="hu-HU"/>
        </w:rPr>
        <w:t>.</w:t>
      </w:r>
      <w:r w:rsidRPr="00F63D96">
        <w:rPr>
          <w:kern w:val="0"/>
          <w:sz w:val="22"/>
          <w:szCs w:val="22"/>
          <w:lang w:eastAsia="hu-HU"/>
        </w:rPr>
        <w:t xml:space="preserve"> 13. § szakaszában foglaltak szerint </w:t>
      </w:r>
      <w:r>
        <w:rPr>
          <w:kern w:val="0"/>
          <w:sz w:val="22"/>
          <w:szCs w:val="22"/>
          <w:lang w:eastAsia="hu-HU"/>
        </w:rPr>
        <w:t>a</w:t>
      </w:r>
      <w:r w:rsidRPr="00F63D96">
        <w:rPr>
          <w:kern w:val="0"/>
          <w:sz w:val="22"/>
          <w:szCs w:val="22"/>
          <w:lang w:eastAsia="hu-HU"/>
        </w:rPr>
        <w:t xml:space="preserve"> tájékoztatási tevékenységet végző lineáris médiaszolgáltatások kötelesek a közérdeklődésre számot tartó helyi, országos, nemzeti és európai, valamint Magyarország polgárai és a magyar nemzet tagjai számára jelentőséggel bíró eseményekről, vitatott kérdésekről az általuk közzétett tájékoztató, illetve híreket szolgáltató műsorszámokban kiegyensúlyozottan tájékoztatni.</w:t>
      </w:r>
    </w:p>
    <w:p w14:paraId="12E62DDD" w14:textId="77777777" w:rsidR="00DB7962" w:rsidRPr="00F63D96" w:rsidRDefault="00DB7962" w:rsidP="00DB7962">
      <w:pPr>
        <w:pStyle w:val="NormlWeb"/>
        <w:spacing w:before="0" w:after="0"/>
        <w:contextualSpacing/>
        <w:jc w:val="both"/>
        <w:rPr>
          <w:kern w:val="0"/>
          <w:sz w:val="22"/>
          <w:szCs w:val="22"/>
          <w:lang w:eastAsia="hu-HU"/>
        </w:rPr>
      </w:pPr>
    </w:p>
    <w:p w14:paraId="237A431D" w14:textId="77777777" w:rsidR="00DB7962" w:rsidRDefault="00DB7962" w:rsidP="00DB7962">
      <w:pPr>
        <w:pStyle w:val="NormlWeb"/>
        <w:spacing w:before="0" w:after="0"/>
        <w:contextualSpacing/>
        <w:jc w:val="both"/>
        <w:rPr>
          <w:kern w:val="0"/>
          <w:sz w:val="22"/>
          <w:szCs w:val="22"/>
          <w:lang w:eastAsia="hu-HU"/>
        </w:rPr>
      </w:pPr>
      <w:r>
        <w:rPr>
          <w:kern w:val="0"/>
          <w:sz w:val="22"/>
          <w:szCs w:val="22"/>
          <w:lang w:eastAsia="hu-HU"/>
        </w:rPr>
        <w:t xml:space="preserve">vi)Az Alaptörvény IX. cikkének (1), (2) bekezdései alapján mindenkinek joga van a véleménynyilvánítás szabadságához. Magyarország elismeri és védi a sajtó szabadságát és sokszínűségét, biztosítja a demokratikus közvélemény kialakulásához szükséges szabad tájékoztatás feltételeit. </w:t>
      </w:r>
    </w:p>
    <w:p w14:paraId="246D827C" w14:textId="77777777" w:rsidR="00DB7962" w:rsidRDefault="00DB7962" w:rsidP="00DB7962">
      <w:pPr>
        <w:pStyle w:val="NormlWeb"/>
        <w:spacing w:before="0" w:after="0"/>
        <w:contextualSpacing/>
        <w:jc w:val="both"/>
        <w:rPr>
          <w:kern w:val="0"/>
          <w:sz w:val="22"/>
          <w:szCs w:val="22"/>
          <w:lang w:eastAsia="hu-HU"/>
        </w:rPr>
      </w:pPr>
    </w:p>
    <w:p w14:paraId="18338573" w14:textId="77777777" w:rsidR="00DB7962" w:rsidRDefault="00DB7962" w:rsidP="00DB7962">
      <w:pPr>
        <w:pStyle w:val="NormlWeb"/>
        <w:spacing w:before="0" w:after="0"/>
        <w:contextualSpacing/>
        <w:jc w:val="both"/>
        <w:rPr>
          <w:kern w:val="0"/>
          <w:sz w:val="22"/>
          <w:szCs w:val="22"/>
          <w:lang w:eastAsia="hu-HU"/>
        </w:rPr>
      </w:pPr>
      <w:r w:rsidRPr="00F4457D">
        <w:rPr>
          <w:kern w:val="0"/>
          <w:sz w:val="22"/>
          <w:szCs w:val="22"/>
          <w:lang w:eastAsia="hu-HU"/>
        </w:rPr>
        <w:t>v</w:t>
      </w:r>
      <w:r>
        <w:rPr>
          <w:kern w:val="0"/>
          <w:sz w:val="22"/>
          <w:szCs w:val="22"/>
          <w:lang w:eastAsia="hu-HU"/>
        </w:rPr>
        <w:t>ii</w:t>
      </w:r>
      <w:r w:rsidRPr="00F4457D">
        <w:rPr>
          <w:kern w:val="0"/>
          <w:sz w:val="22"/>
          <w:szCs w:val="22"/>
          <w:lang w:eastAsia="hu-HU"/>
        </w:rPr>
        <w:t xml:space="preserve">)A Polgári Törvénykönyvről szóló 2013. évi V. törvény (Ptk.) 2:48.§ (2) bekezdésében foglaltak szerint </w:t>
      </w:r>
      <w:r>
        <w:rPr>
          <w:kern w:val="0"/>
          <w:sz w:val="22"/>
          <w:szCs w:val="22"/>
          <w:lang w:eastAsia="hu-HU"/>
        </w:rPr>
        <w:t>n</w:t>
      </w:r>
      <w:r w:rsidRPr="00F4457D">
        <w:rPr>
          <w:kern w:val="0"/>
          <w:sz w:val="22"/>
          <w:szCs w:val="22"/>
          <w:lang w:eastAsia="hu-HU"/>
        </w:rPr>
        <w:t>incs szükség az érintett hozzájárulására a felvétel elkészítéséhez és az elkészített felvétel felhasználásához tömegfelvétel és nyilvános közéleti szereplésről készült felvétel esetén.</w:t>
      </w:r>
    </w:p>
    <w:p w14:paraId="0B933B50" w14:textId="77777777" w:rsidR="00DB7962" w:rsidRDefault="00DB7962" w:rsidP="00DB7962">
      <w:pPr>
        <w:pStyle w:val="NormlWeb"/>
        <w:spacing w:before="0" w:after="0"/>
        <w:contextualSpacing/>
        <w:jc w:val="both"/>
        <w:rPr>
          <w:kern w:val="0"/>
          <w:sz w:val="22"/>
          <w:szCs w:val="22"/>
          <w:lang w:eastAsia="hu-HU"/>
        </w:rPr>
      </w:pPr>
    </w:p>
    <w:p w14:paraId="2A5717D3" w14:textId="77777777" w:rsidR="00DB7962" w:rsidRDefault="00DB7962" w:rsidP="00DB7962">
      <w:pPr>
        <w:contextualSpacing/>
        <w:rPr>
          <w:rFonts w:eastAsia="Times New Roman" w:cs="Times New Roman"/>
          <w:kern w:val="0"/>
          <w:sz w:val="22"/>
          <w:szCs w:val="22"/>
          <w:lang w:eastAsia="hu-HU" w:bidi="ar-SA"/>
        </w:rPr>
      </w:pPr>
      <w:r>
        <w:rPr>
          <w:kern w:val="0"/>
          <w:sz w:val="22"/>
          <w:szCs w:val="22"/>
          <w:lang w:eastAsia="hu-HU"/>
        </w:rPr>
        <w:t>viii)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6A39B01F" w14:textId="77777777" w:rsidR="00DB7962" w:rsidRDefault="00DB7962" w:rsidP="00DB7962">
      <w:pPr>
        <w:contextualSpacing/>
        <w:rPr>
          <w:rFonts w:eastAsia="Times New Roman" w:cs="Times New Roman"/>
          <w:kern w:val="0"/>
          <w:sz w:val="22"/>
          <w:szCs w:val="22"/>
          <w:lang w:eastAsia="hu-HU" w:bidi="ar-SA"/>
        </w:rPr>
      </w:pPr>
    </w:p>
    <w:p w14:paraId="4226977D" w14:textId="77777777" w:rsidR="00DB7962" w:rsidRDefault="00DB7962" w:rsidP="00DB7962">
      <w:pPr>
        <w:pStyle w:val="NormlWeb"/>
        <w:spacing w:before="60" w:after="60"/>
        <w:jc w:val="both"/>
        <w:rPr>
          <w:kern w:val="0"/>
          <w:sz w:val="22"/>
          <w:szCs w:val="22"/>
          <w:lang w:eastAsia="hu-HU"/>
        </w:rPr>
      </w:pPr>
      <w:r>
        <w:rPr>
          <w:kern w:val="0"/>
          <w:sz w:val="22"/>
          <w:szCs w:val="22"/>
          <w:lang w:eastAsia="hu-HU"/>
        </w:rPr>
        <w:t>ix)</w:t>
      </w:r>
      <w:r>
        <w:rPr>
          <w:rFonts w:eastAsia="Calibri"/>
          <w:sz w:val="22"/>
          <w:szCs w:val="22"/>
        </w:rPr>
        <w:t xml:space="preserve"> </w:t>
      </w:r>
      <w:r w:rsidRPr="00D35EBE">
        <w:rPr>
          <w:rFonts w:eastAsia="Calibri"/>
          <w:sz w:val="22"/>
          <w:szCs w:val="22"/>
        </w:rPr>
        <w:t xml:space="preserve">A GDPR 17. cikk (3) bekezdése szerint </w:t>
      </w:r>
      <w:r w:rsidRPr="00FF57AC">
        <w:rPr>
          <w:rFonts w:eastAsia="Calibri"/>
          <w:b/>
          <w:bCs/>
          <w:sz w:val="22"/>
          <w:szCs w:val="22"/>
        </w:rPr>
        <w:t>a hozzájárulás visszavonására vonatkozó rendelkezések nem alkalmazhatók</w:t>
      </w:r>
      <w:r w:rsidRPr="00D35EBE">
        <w:rPr>
          <w:rFonts w:eastAsia="Calibri"/>
          <w:sz w:val="22"/>
          <w:szCs w:val="22"/>
        </w:rPr>
        <w:t>, amennyiben az adatkezelés szükséges</w:t>
      </w:r>
      <w:r>
        <w:rPr>
          <w:rFonts w:eastAsia="Calibri"/>
          <w:sz w:val="22"/>
          <w:szCs w:val="22"/>
        </w:rPr>
        <w:t xml:space="preserve"> </w:t>
      </w:r>
      <w:r w:rsidRPr="00D35EBE">
        <w:rPr>
          <w:kern w:val="0"/>
          <w:sz w:val="22"/>
          <w:szCs w:val="22"/>
          <w:lang w:eastAsia="hu-HU"/>
        </w:rPr>
        <w:t>a véleménynyilvánítás szabadságához és a tájékozódáshoz való jog gyakorlása céljából;</w:t>
      </w:r>
      <w:r>
        <w:rPr>
          <w:kern w:val="0"/>
          <w:sz w:val="22"/>
          <w:szCs w:val="22"/>
          <w:lang w:eastAsia="hu-HU"/>
        </w:rPr>
        <w:t xml:space="preserve"> </w:t>
      </w:r>
      <w:r w:rsidRPr="00D35EBE">
        <w:rPr>
          <w:kern w:val="0"/>
          <w:sz w:val="22"/>
          <w:szCs w:val="22"/>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kern w:val="0"/>
          <w:sz w:val="22"/>
          <w:szCs w:val="22"/>
          <w:lang w:eastAsia="hu-HU"/>
        </w:rPr>
        <w:t xml:space="preserve"> </w:t>
      </w:r>
      <w:r w:rsidRPr="00D35EBE">
        <w:rPr>
          <w:kern w:val="0"/>
          <w:sz w:val="22"/>
          <w:szCs w:val="22"/>
          <w:lang w:eastAsia="hu-HU"/>
        </w:rPr>
        <w:t>a 9. cikk (2) bekezdése h) és i) pontjának, valamint a 9. cikk (3) bekezdésének megfelelően a népegészségügy területét érintő közérdek alapján;</w:t>
      </w:r>
      <w:r>
        <w:rPr>
          <w:kern w:val="0"/>
          <w:sz w:val="22"/>
          <w:szCs w:val="22"/>
          <w:lang w:eastAsia="hu-HU"/>
        </w:rPr>
        <w:t xml:space="preserve"> </w:t>
      </w:r>
      <w:r w:rsidRPr="00D35EBE">
        <w:rPr>
          <w:kern w:val="0"/>
          <w:sz w:val="22"/>
          <w:szCs w:val="22"/>
          <w:lang w:eastAsia="hu-HU"/>
        </w:rPr>
        <w:t>a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r>
        <w:rPr>
          <w:kern w:val="0"/>
          <w:sz w:val="22"/>
          <w:szCs w:val="22"/>
          <w:lang w:eastAsia="hu-HU"/>
        </w:rPr>
        <w:t xml:space="preserve"> </w:t>
      </w:r>
      <w:r w:rsidRPr="00D35EBE">
        <w:rPr>
          <w:kern w:val="0"/>
          <w:sz w:val="22"/>
          <w:szCs w:val="22"/>
          <w:lang w:eastAsia="hu-HU"/>
        </w:rPr>
        <w:t>jogi igények előterjesztéséhez, érvényesítéséhez, illetve védelméhez</w:t>
      </w:r>
      <w:r>
        <w:rPr>
          <w:kern w:val="0"/>
          <w:sz w:val="22"/>
          <w:szCs w:val="22"/>
          <w:lang w:eastAsia="hu-HU"/>
        </w:rPr>
        <w:t>.</w:t>
      </w:r>
    </w:p>
    <w:p w14:paraId="5D8E6469" w14:textId="77777777" w:rsidR="00DB7962" w:rsidRDefault="00DB7962" w:rsidP="00DB7962">
      <w:pPr>
        <w:contextualSpacing/>
        <w:rPr>
          <w:rFonts w:eastAsia="Times New Roman" w:cs="Times New Roman"/>
          <w:kern w:val="0"/>
          <w:sz w:val="22"/>
          <w:szCs w:val="22"/>
          <w:lang w:eastAsia="hu-HU" w:bidi="ar-SA"/>
        </w:rPr>
      </w:pPr>
    </w:p>
    <w:p w14:paraId="3AAEED5B" w14:textId="77777777" w:rsidR="00DB7962" w:rsidRDefault="00DB7962" w:rsidP="00DB7962">
      <w:pPr>
        <w:contextualSpacing/>
        <w:rPr>
          <w:rFonts w:eastAsia="Times New Roman" w:cs="Times New Roman"/>
          <w:kern w:val="0"/>
          <w:sz w:val="22"/>
          <w:szCs w:val="22"/>
          <w:lang w:eastAsia="hu-HU" w:bidi="ar-SA"/>
        </w:rPr>
      </w:pPr>
    </w:p>
    <w:p w14:paraId="63D49466" w14:textId="77777777" w:rsidR="00DB7962" w:rsidRDefault="00DB7962" w:rsidP="00DB7962">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lastRenderedPageBreak/>
        <w:t xml:space="preserve">x)Az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6D4DECD0" w14:textId="77777777" w:rsidR="00DB7962" w:rsidRDefault="00DB7962" w:rsidP="00DB7962">
      <w:pPr>
        <w:contextualSpacing/>
        <w:rPr>
          <w:rFonts w:eastAsia="Times New Roman" w:cs="Times New Roman"/>
          <w:kern w:val="0"/>
          <w:sz w:val="22"/>
          <w:szCs w:val="22"/>
          <w:lang w:eastAsia="hu-HU" w:bidi="ar-SA"/>
        </w:rPr>
      </w:pPr>
    </w:p>
    <w:p w14:paraId="6182C6A5" w14:textId="77777777" w:rsidR="00DB7962" w:rsidRDefault="00DB7962" w:rsidP="00DB7962">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 xml:space="preserve">/lásd: NAIH 2018. évi beszámoló - a közérdekű feladat ellátásához és közhatalom gyakorlásához szükséges adatkezelésről, 36. oldal, </w:t>
      </w:r>
      <w:hyperlink r:id="rId29" w:history="1">
        <w:r w:rsidRPr="007A1FAE">
          <w:rPr>
            <w:rStyle w:val="Hiperhivatkozs"/>
            <w:rFonts w:eastAsia="Times New Roman" w:cs="Times New Roman"/>
            <w:i/>
            <w:iCs/>
            <w:kern w:val="0"/>
            <w:sz w:val="22"/>
            <w:szCs w:val="22"/>
            <w:lang w:eastAsia="hu-HU" w:bidi="ar-SA"/>
          </w:rPr>
          <w:t>https://www.naih.hu/eves-beszamolok</w:t>
        </w:r>
      </w:hyperlink>
      <w:r>
        <w:rPr>
          <w:rFonts w:eastAsia="Times New Roman" w:cs="Times New Roman"/>
          <w:i/>
          <w:iCs/>
          <w:kern w:val="0"/>
          <w:sz w:val="22"/>
          <w:szCs w:val="22"/>
          <w:lang w:eastAsia="hu-HU" w:bidi="ar-SA"/>
        </w:rPr>
        <w:t xml:space="preserve"> /</w:t>
      </w:r>
    </w:p>
    <w:p w14:paraId="710B951C" w14:textId="77777777" w:rsidR="00DB7962" w:rsidRDefault="00DB7962" w:rsidP="00DB7962">
      <w:pPr>
        <w:pStyle w:val="NormlWeb"/>
        <w:spacing w:before="0" w:after="0"/>
        <w:contextualSpacing/>
        <w:jc w:val="both"/>
        <w:rPr>
          <w:kern w:val="0"/>
          <w:sz w:val="22"/>
          <w:szCs w:val="22"/>
          <w:lang w:eastAsia="hu-HU"/>
        </w:rPr>
      </w:pPr>
    </w:p>
    <w:p w14:paraId="646445F6" w14:textId="77777777" w:rsidR="00DB7962" w:rsidRPr="00C46452" w:rsidRDefault="00DB7962" w:rsidP="00DB7962">
      <w:pPr>
        <w:pStyle w:val="NormlWeb"/>
        <w:spacing w:before="0" w:after="0"/>
        <w:contextualSpacing/>
        <w:jc w:val="both"/>
        <w:rPr>
          <w:b/>
          <w:bCs/>
          <w:kern w:val="0"/>
          <w:sz w:val="22"/>
          <w:szCs w:val="22"/>
          <w:lang w:eastAsia="hu-HU"/>
        </w:rPr>
      </w:pPr>
      <w:r w:rsidRPr="00C46452">
        <w:rPr>
          <w:b/>
          <w:bCs/>
          <w:kern w:val="0"/>
          <w:sz w:val="22"/>
          <w:szCs w:val="22"/>
          <w:lang w:eastAsia="hu-HU"/>
        </w:rPr>
        <w:t>2.Az Adatkezelő által igénybe vett adatfeldolgozók</w:t>
      </w:r>
    </w:p>
    <w:p w14:paraId="75DCD2B1" w14:textId="77777777" w:rsidR="00DB7962" w:rsidRPr="00C46452" w:rsidRDefault="00DB7962" w:rsidP="00DB7962">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DB7962" w:rsidRPr="00A15052" w14:paraId="2881E1F7" w14:textId="77777777" w:rsidTr="008714FE">
        <w:tc>
          <w:tcPr>
            <w:tcW w:w="4781" w:type="dxa"/>
            <w:shd w:val="clear" w:color="auto" w:fill="auto"/>
          </w:tcPr>
          <w:p w14:paraId="338BD8D2" w14:textId="77777777" w:rsidR="00DB7962" w:rsidRPr="00C46452" w:rsidRDefault="00DB7962" w:rsidP="008714FE">
            <w:pPr>
              <w:contextualSpacing/>
              <w:rPr>
                <w:rFonts w:eastAsia="Calibri" w:cs="Times New Roman"/>
                <w:sz w:val="20"/>
                <w:szCs w:val="20"/>
              </w:rPr>
            </w:pPr>
            <w:r w:rsidRPr="00C46452">
              <w:rPr>
                <w:rFonts w:eastAsia="Calibri" w:cs="Times New Roman"/>
                <w:sz w:val="20"/>
                <w:szCs w:val="20"/>
              </w:rPr>
              <w:t xml:space="preserve">A Hatvan TV a </w:t>
            </w:r>
            <w:hyperlink r:id="rId30" w:history="1">
              <w:r w:rsidRPr="00C46452">
                <w:rPr>
                  <w:rStyle w:val="Hiperhivatkozs"/>
                  <w:rFonts w:eastAsia="Calibri" w:cs="Times New Roman"/>
                  <w:sz w:val="20"/>
                  <w:szCs w:val="20"/>
                </w:rPr>
                <w:t>www.hatvanihirlap.hu</w:t>
              </w:r>
            </w:hyperlink>
            <w:r w:rsidRPr="00C46452">
              <w:rPr>
                <w:rFonts w:eastAsia="Calibri" w:cs="Times New Roman"/>
                <w:sz w:val="20"/>
                <w:szCs w:val="20"/>
              </w:rPr>
              <w:t xml:space="preserve"> </w:t>
            </w:r>
            <w:proofErr w:type="gramStart"/>
            <w:r w:rsidRPr="00C46452">
              <w:rPr>
                <w:rFonts w:eastAsia="Calibri" w:cs="Times New Roman"/>
                <w:sz w:val="20"/>
                <w:szCs w:val="20"/>
              </w:rPr>
              <w:t>felületen  elérhető</w:t>
            </w:r>
            <w:proofErr w:type="gramEnd"/>
            <w:r w:rsidRPr="00C46452">
              <w:rPr>
                <w:rFonts w:eastAsia="Calibri" w:cs="Times New Roman"/>
                <w:sz w:val="20"/>
                <w:szCs w:val="20"/>
              </w:rPr>
              <w:t xml:space="preserve">, a honlap üzemeltetéssel kapcsolatos feladatok ellátásával megbízott adatfeldolgozó </w:t>
            </w:r>
          </w:p>
        </w:tc>
        <w:tc>
          <w:tcPr>
            <w:tcW w:w="4889" w:type="dxa"/>
            <w:shd w:val="clear" w:color="auto" w:fill="auto"/>
          </w:tcPr>
          <w:p w14:paraId="1709C855"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L-ROY Műszaki Fejlesztő, Szolgáltató és Kereskedelmi Bt.</w:t>
            </w:r>
          </w:p>
          <w:p w14:paraId="6D5728C3" w14:textId="77777777" w:rsidR="00DB7962" w:rsidRPr="00C46452" w:rsidRDefault="00DB7962" w:rsidP="008714FE">
            <w:pPr>
              <w:ind w:right="-567"/>
              <w:rPr>
                <w:rFonts w:eastAsia="Calibri" w:cs="Times New Roman"/>
                <w:sz w:val="20"/>
                <w:szCs w:val="20"/>
              </w:rPr>
            </w:pPr>
            <w:r w:rsidRPr="00C46452">
              <w:rPr>
                <w:rFonts w:eastAsia="Calibri" w:cs="Times New Roman"/>
                <w:bCs/>
                <w:color w:val="000000"/>
                <w:sz w:val="20"/>
                <w:szCs w:val="20"/>
                <w:shd w:val="clear" w:color="auto" w:fill="FFFFFF"/>
              </w:rPr>
              <w:t xml:space="preserve">cégjegyzékszám: </w:t>
            </w:r>
            <w:r w:rsidRPr="00C46452">
              <w:rPr>
                <w:rFonts w:eastAsia="Calibri" w:cs="Times New Roman"/>
                <w:sz w:val="20"/>
                <w:szCs w:val="20"/>
              </w:rPr>
              <w:t>01-06-317587</w:t>
            </w:r>
          </w:p>
          <w:p w14:paraId="43C3B068"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székhely: 1192 Budapest, Almavirág tér 2.</w:t>
            </w:r>
          </w:p>
          <w:p w14:paraId="45537174"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adószám: 28502948-2-43,</w:t>
            </w:r>
          </w:p>
          <w:p w14:paraId="2D3449A8" w14:textId="77777777" w:rsidR="00DB7962" w:rsidRPr="00C46452" w:rsidRDefault="00DB7962" w:rsidP="008714FE">
            <w:pPr>
              <w:ind w:right="-567"/>
              <w:rPr>
                <w:rFonts w:eastAsia="Calibri" w:cs="Times New Roman"/>
                <w:bCs/>
                <w:color w:val="000000"/>
                <w:sz w:val="20"/>
                <w:szCs w:val="20"/>
                <w:shd w:val="clear" w:color="auto" w:fill="FFFFFF"/>
              </w:rPr>
            </w:pPr>
            <w:r w:rsidRPr="00C46452">
              <w:rPr>
                <w:rFonts w:eastAsia="Calibri" w:cs="Times New Roman"/>
                <w:bCs/>
                <w:color w:val="000000"/>
                <w:sz w:val="20"/>
                <w:szCs w:val="20"/>
                <w:shd w:val="clear" w:color="auto" w:fill="FFFFFF"/>
              </w:rPr>
              <w:t xml:space="preserve">képviseli: </w:t>
            </w:r>
            <w:proofErr w:type="spellStart"/>
            <w:r w:rsidRPr="00C46452">
              <w:rPr>
                <w:rFonts w:eastAsia="Calibri" w:cs="Times New Roman"/>
                <w:bCs/>
                <w:color w:val="000000"/>
                <w:sz w:val="20"/>
                <w:szCs w:val="20"/>
                <w:shd w:val="clear" w:color="auto" w:fill="FFFFFF"/>
              </w:rPr>
              <w:t>Lóth</w:t>
            </w:r>
            <w:proofErr w:type="spellEnd"/>
            <w:r w:rsidRPr="00C46452">
              <w:rPr>
                <w:rFonts w:eastAsia="Calibri" w:cs="Times New Roman"/>
                <w:bCs/>
                <w:color w:val="000000"/>
                <w:sz w:val="20"/>
                <w:szCs w:val="20"/>
                <w:shd w:val="clear" w:color="auto" w:fill="FFFFFF"/>
              </w:rPr>
              <w:t xml:space="preserve"> Péter ügyvezető</w:t>
            </w:r>
          </w:p>
          <w:p w14:paraId="49FA75B1" w14:textId="77777777" w:rsidR="00DB7962" w:rsidRPr="00C46452" w:rsidRDefault="00DB7962" w:rsidP="008714FE">
            <w:pPr>
              <w:ind w:right="-567"/>
              <w:rPr>
                <w:rFonts w:eastAsia="Calibri" w:cs="Times New Roman"/>
                <w:bCs/>
                <w:color w:val="000000"/>
                <w:sz w:val="20"/>
                <w:szCs w:val="20"/>
                <w:shd w:val="clear" w:color="auto" w:fill="FFFFFF"/>
              </w:rPr>
            </w:pPr>
            <w:r w:rsidRPr="00C46452">
              <w:rPr>
                <w:rFonts w:eastAsia="Calibri" w:cs="Times New Roman"/>
                <w:bCs/>
                <w:color w:val="000000"/>
                <w:sz w:val="20"/>
                <w:szCs w:val="20"/>
                <w:shd w:val="clear" w:color="auto" w:fill="FFFFFF"/>
              </w:rPr>
              <w:t xml:space="preserve">e-mail: </w:t>
            </w:r>
            <w:hyperlink r:id="rId31" w:history="1">
              <w:r w:rsidRPr="00C46452">
                <w:rPr>
                  <w:rStyle w:val="Hiperhivatkozs"/>
                  <w:rFonts w:cs="Times New Roman"/>
                  <w:sz w:val="20"/>
                  <w:szCs w:val="20"/>
                </w:rPr>
                <w:t>lothp@poloprint.hu</w:t>
              </w:r>
            </w:hyperlink>
            <w:r w:rsidRPr="00C46452">
              <w:rPr>
                <w:rStyle w:val="Hiperhivatkozs"/>
                <w:rFonts w:cs="Times New Roman"/>
                <w:sz w:val="20"/>
                <w:szCs w:val="20"/>
              </w:rPr>
              <w:t>)</w:t>
            </w:r>
          </w:p>
        </w:tc>
      </w:tr>
      <w:tr w:rsidR="00DB7962" w:rsidRPr="00A15052" w14:paraId="783B86C1" w14:textId="77777777" w:rsidTr="008714FE">
        <w:tc>
          <w:tcPr>
            <w:tcW w:w="4781" w:type="dxa"/>
            <w:shd w:val="clear" w:color="auto" w:fill="auto"/>
          </w:tcPr>
          <w:p w14:paraId="19C69254" w14:textId="77777777" w:rsidR="00DB7962" w:rsidRPr="00664930" w:rsidRDefault="00DB7962" w:rsidP="008714FE">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Pr>
                <w:rFonts w:eastAsia="Calibri" w:cs="Times New Roman"/>
                <w:sz w:val="20"/>
                <w:szCs w:val="20"/>
              </w:rPr>
              <w:t>„</w:t>
            </w:r>
            <w:hyperlink r:id="rId32" w:history="1">
              <w:r w:rsidRPr="00664930">
                <w:rPr>
                  <w:rStyle w:val="Hiperhivatkozs"/>
                  <w:rFonts w:eastAsia="Calibri" w:cs="Times New Roman"/>
                  <w:sz w:val="20"/>
                  <w:szCs w:val="20"/>
                </w:rPr>
                <w:t>mediahatvan.hu</w:t>
              </w:r>
            </w:hyperlink>
            <w:r>
              <w:rPr>
                <w:rFonts w:eastAsia="Calibri" w:cs="Times New Roman"/>
                <w:sz w:val="20"/>
                <w:szCs w:val="20"/>
              </w:rPr>
              <w:t>” végződésű e-mail címek</w:t>
            </w:r>
            <w:r w:rsidRPr="00664930">
              <w:rPr>
                <w:rFonts w:eastAsia="Calibri" w:cs="Times New Roman"/>
                <w:sz w:val="20"/>
                <w:szCs w:val="20"/>
              </w:rPr>
              <w:t xml:space="preserve"> </w:t>
            </w:r>
          </w:p>
          <w:p w14:paraId="71E872EF" w14:textId="77777777" w:rsidR="00DB7962" w:rsidRPr="00664930" w:rsidRDefault="00DB7962" w:rsidP="008714FE">
            <w:pPr>
              <w:contextualSpacing/>
              <w:rPr>
                <w:rFonts w:eastAsia="Calibri" w:cs="Times New Roman"/>
                <w:sz w:val="20"/>
                <w:szCs w:val="20"/>
              </w:rPr>
            </w:pPr>
          </w:p>
        </w:tc>
        <w:tc>
          <w:tcPr>
            <w:tcW w:w="4889" w:type="dxa"/>
            <w:shd w:val="clear" w:color="auto" w:fill="auto"/>
          </w:tcPr>
          <w:p w14:paraId="7D8E3388" w14:textId="77777777" w:rsidR="00DB7962" w:rsidRPr="00664930" w:rsidRDefault="00DB7962" w:rsidP="008714FE">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535BDA39" w14:textId="77777777" w:rsidR="00DB7962" w:rsidRPr="00664930" w:rsidRDefault="00DB7962" w:rsidP="008714FE">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05CF9341" w14:textId="77777777" w:rsidR="00DB7962" w:rsidRPr="00664930" w:rsidRDefault="00DB7962" w:rsidP="008714FE">
            <w:pPr>
              <w:ind w:right="-567"/>
              <w:rPr>
                <w:rFonts w:eastAsia="Calibri" w:cs="Times New Roman"/>
                <w:sz w:val="20"/>
                <w:szCs w:val="20"/>
              </w:rPr>
            </w:pPr>
            <w:r w:rsidRPr="00664930">
              <w:rPr>
                <w:rFonts w:eastAsia="Calibri" w:cs="Times New Roman"/>
                <w:sz w:val="20"/>
                <w:szCs w:val="20"/>
              </w:rPr>
              <w:t>székhely: 1148 Budapest, Fogarasi út 3-5.</w:t>
            </w:r>
          </w:p>
          <w:p w14:paraId="0750D03A" w14:textId="77777777" w:rsidR="00DB7962" w:rsidRPr="00664930" w:rsidRDefault="00DB7962" w:rsidP="008714FE">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4250E99B" w14:textId="77777777" w:rsidR="00DB7962" w:rsidRPr="00664930" w:rsidRDefault="00DB7962" w:rsidP="008714FE">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351EC36A" w14:textId="77777777" w:rsidR="00DB7962" w:rsidRPr="00664930" w:rsidRDefault="001C364D" w:rsidP="008714FE">
            <w:pPr>
              <w:ind w:right="-567"/>
              <w:rPr>
                <w:rFonts w:eastAsia="Calibri" w:cs="Times New Roman"/>
                <w:bCs/>
                <w:sz w:val="20"/>
                <w:szCs w:val="20"/>
              </w:rPr>
            </w:pPr>
            <w:hyperlink r:id="rId33" w:history="1">
              <w:r w:rsidR="00DB7962" w:rsidRPr="00664930">
                <w:rPr>
                  <w:rStyle w:val="Hiperhivatkozs"/>
                  <w:rFonts w:eastAsia="Calibri" w:cs="Times New Roman"/>
                  <w:sz w:val="20"/>
                  <w:szCs w:val="20"/>
                </w:rPr>
                <w:t>domreg@dotroll.com</w:t>
              </w:r>
            </w:hyperlink>
          </w:p>
        </w:tc>
      </w:tr>
      <w:tr w:rsidR="00DB7962" w:rsidRPr="00A15052" w14:paraId="33DFE726" w14:textId="77777777" w:rsidTr="008714FE">
        <w:tc>
          <w:tcPr>
            <w:tcW w:w="4781" w:type="dxa"/>
            <w:shd w:val="clear" w:color="auto" w:fill="auto"/>
          </w:tcPr>
          <w:p w14:paraId="1EADA4BC" w14:textId="77777777" w:rsidR="00DB7962" w:rsidRPr="00C46452" w:rsidRDefault="00DB7962" w:rsidP="008714FE">
            <w:pPr>
              <w:contextualSpacing/>
              <w:rPr>
                <w:rFonts w:eastAsia="Calibri" w:cs="Times New Roman"/>
                <w:sz w:val="20"/>
                <w:szCs w:val="20"/>
              </w:rPr>
            </w:pPr>
            <w:r w:rsidRPr="00C46452">
              <w:rPr>
                <w:rFonts w:eastAsia="Calibri" w:cs="Times New Roman"/>
                <w:sz w:val="20"/>
                <w:szCs w:val="20"/>
              </w:rPr>
              <w:t xml:space="preserve">Elektronikus levelezés és tárhelyszolgáltatás biztosítása „hatvantv.hu” végződésű e-mail címek </w:t>
            </w:r>
          </w:p>
          <w:p w14:paraId="06957546" w14:textId="77777777" w:rsidR="00DB7962" w:rsidRPr="00C46452" w:rsidRDefault="00DB7962" w:rsidP="008714FE">
            <w:pPr>
              <w:contextualSpacing/>
              <w:rPr>
                <w:rFonts w:eastAsia="Calibri" w:cs="Times New Roman"/>
                <w:sz w:val="20"/>
                <w:szCs w:val="20"/>
              </w:rPr>
            </w:pPr>
          </w:p>
        </w:tc>
        <w:tc>
          <w:tcPr>
            <w:tcW w:w="4889" w:type="dxa"/>
            <w:shd w:val="clear" w:color="auto" w:fill="auto"/>
          </w:tcPr>
          <w:p w14:paraId="5DF0ADF5" w14:textId="77777777" w:rsidR="00C46452" w:rsidRPr="00C46452" w:rsidRDefault="00C46452" w:rsidP="00C46452">
            <w:pPr>
              <w:ind w:right="-567"/>
              <w:rPr>
                <w:rFonts w:eastAsia="Calibri" w:cs="Times New Roman"/>
                <w:bCs/>
                <w:sz w:val="20"/>
                <w:szCs w:val="20"/>
              </w:rPr>
            </w:pPr>
            <w:proofErr w:type="spellStart"/>
            <w:r w:rsidRPr="00C46452">
              <w:rPr>
                <w:rFonts w:eastAsia="Calibri" w:cs="Times New Roman"/>
                <w:bCs/>
                <w:sz w:val="20"/>
                <w:szCs w:val="20"/>
              </w:rPr>
              <w:t>DotRoll</w:t>
            </w:r>
            <w:proofErr w:type="spellEnd"/>
            <w:r w:rsidRPr="00C46452">
              <w:rPr>
                <w:rFonts w:eastAsia="Calibri" w:cs="Times New Roman"/>
                <w:bCs/>
                <w:sz w:val="20"/>
                <w:szCs w:val="20"/>
              </w:rPr>
              <w:t xml:space="preserve"> Számítástechnikai Korlátolt Felelősségű Társaság</w:t>
            </w:r>
          </w:p>
          <w:p w14:paraId="754E8617" w14:textId="77777777" w:rsidR="00C46452" w:rsidRPr="00C46452" w:rsidRDefault="00C46452" w:rsidP="00C46452">
            <w:pPr>
              <w:ind w:right="-567"/>
              <w:rPr>
                <w:rFonts w:eastAsia="Calibri" w:cs="Times New Roman"/>
                <w:sz w:val="20"/>
                <w:szCs w:val="20"/>
              </w:rPr>
            </w:pPr>
            <w:r w:rsidRPr="00C46452">
              <w:rPr>
                <w:rFonts w:eastAsia="Calibri" w:cs="Times New Roman"/>
                <w:bCs/>
                <w:sz w:val="20"/>
                <w:szCs w:val="20"/>
              </w:rPr>
              <w:t xml:space="preserve">cégjegyzékszám: </w:t>
            </w:r>
            <w:r w:rsidRPr="00C46452">
              <w:rPr>
                <w:rFonts w:eastAsia="Calibri" w:cs="Times New Roman"/>
                <w:sz w:val="20"/>
                <w:szCs w:val="20"/>
              </w:rPr>
              <w:t>01-09-882068</w:t>
            </w:r>
          </w:p>
          <w:p w14:paraId="607B0462" w14:textId="77777777" w:rsidR="00C46452" w:rsidRPr="00C46452" w:rsidRDefault="00C46452" w:rsidP="00C46452">
            <w:pPr>
              <w:ind w:right="-567"/>
              <w:rPr>
                <w:rFonts w:eastAsia="Calibri" w:cs="Times New Roman"/>
                <w:sz w:val="20"/>
                <w:szCs w:val="20"/>
              </w:rPr>
            </w:pPr>
            <w:r w:rsidRPr="00C46452">
              <w:rPr>
                <w:rFonts w:eastAsia="Calibri" w:cs="Times New Roman"/>
                <w:sz w:val="20"/>
                <w:szCs w:val="20"/>
              </w:rPr>
              <w:t>székhely: 1148 Budapest, Fogarasi út 3-5.</w:t>
            </w:r>
          </w:p>
          <w:p w14:paraId="6A641052" w14:textId="77777777" w:rsidR="00C46452" w:rsidRPr="00C46452" w:rsidRDefault="00C46452" w:rsidP="00C46452">
            <w:pPr>
              <w:ind w:right="-567"/>
              <w:rPr>
                <w:rFonts w:eastAsia="Calibri" w:cs="Times New Roman"/>
                <w:sz w:val="20"/>
                <w:szCs w:val="20"/>
              </w:rPr>
            </w:pPr>
            <w:r w:rsidRPr="00C46452">
              <w:rPr>
                <w:rFonts w:eastAsia="Calibri" w:cs="Times New Roman"/>
                <w:bCs/>
                <w:sz w:val="20"/>
                <w:szCs w:val="20"/>
              </w:rPr>
              <w:t xml:space="preserve">adószám: </w:t>
            </w:r>
            <w:r w:rsidRPr="00C46452">
              <w:rPr>
                <w:rFonts w:eastAsia="Calibri" w:cs="Times New Roman"/>
                <w:sz w:val="20"/>
                <w:szCs w:val="20"/>
              </w:rPr>
              <w:t>13962982-2-42</w:t>
            </w:r>
          </w:p>
          <w:p w14:paraId="1BD30923" w14:textId="77777777" w:rsidR="00C46452" w:rsidRPr="00C46452" w:rsidRDefault="00C46452" w:rsidP="00C46452">
            <w:pPr>
              <w:ind w:right="-567"/>
              <w:rPr>
                <w:rFonts w:eastAsia="Calibri" w:cs="Times New Roman"/>
                <w:sz w:val="20"/>
                <w:szCs w:val="20"/>
              </w:rPr>
            </w:pPr>
            <w:r w:rsidRPr="00C46452">
              <w:rPr>
                <w:rFonts w:eastAsia="Calibri" w:cs="Times New Roman"/>
                <w:bCs/>
                <w:sz w:val="20"/>
                <w:szCs w:val="20"/>
              </w:rPr>
              <w:t xml:space="preserve">képviseli: </w:t>
            </w:r>
            <w:r w:rsidRPr="00C46452">
              <w:rPr>
                <w:rFonts w:eastAsia="Calibri" w:cs="Times New Roman"/>
                <w:sz w:val="20"/>
                <w:szCs w:val="20"/>
              </w:rPr>
              <w:t>Komáromi Zsolt György ügyvezető</w:t>
            </w:r>
          </w:p>
          <w:p w14:paraId="2EC0C204" w14:textId="0A12340C" w:rsidR="00DB7962" w:rsidRPr="00C46452" w:rsidRDefault="00C46452" w:rsidP="00C46452">
            <w:pPr>
              <w:ind w:right="-567"/>
              <w:rPr>
                <w:rFonts w:eastAsia="Calibri" w:cs="Times New Roman"/>
                <w:bCs/>
                <w:sz w:val="20"/>
                <w:szCs w:val="20"/>
              </w:rPr>
            </w:pPr>
            <w:hyperlink r:id="rId34" w:history="1">
              <w:r w:rsidRPr="00C46452">
                <w:rPr>
                  <w:rStyle w:val="Hiperhivatkozs"/>
                  <w:rFonts w:eastAsia="Calibri" w:cs="Times New Roman"/>
                  <w:sz w:val="20"/>
                  <w:szCs w:val="20"/>
                </w:rPr>
                <w:t>domreg@dotroll.com</w:t>
              </w:r>
            </w:hyperlink>
          </w:p>
        </w:tc>
      </w:tr>
      <w:tr w:rsidR="00DB7962" w:rsidRPr="00C46452" w14:paraId="4CCF97E7" w14:textId="77777777" w:rsidTr="008714FE">
        <w:tc>
          <w:tcPr>
            <w:tcW w:w="4781" w:type="dxa"/>
            <w:shd w:val="clear" w:color="auto" w:fill="auto"/>
          </w:tcPr>
          <w:p w14:paraId="2FB37286" w14:textId="77777777" w:rsidR="00DB7962" w:rsidRPr="00C46452" w:rsidRDefault="00DB7962" w:rsidP="008714FE">
            <w:pPr>
              <w:contextualSpacing/>
              <w:rPr>
                <w:rFonts w:eastAsia="Calibri" w:cs="Times New Roman"/>
                <w:sz w:val="20"/>
                <w:szCs w:val="20"/>
              </w:rPr>
            </w:pPr>
            <w:r w:rsidRPr="00C46452">
              <w:rPr>
                <w:rFonts w:eastAsia="Calibri" w:cs="Times New Roman"/>
                <w:sz w:val="20"/>
                <w:szCs w:val="20"/>
              </w:rPr>
              <w:t xml:space="preserve">Kommunikációs, riporteri feladatok ellátása </w:t>
            </w:r>
          </w:p>
        </w:tc>
        <w:tc>
          <w:tcPr>
            <w:tcW w:w="4889" w:type="dxa"/>
            <w:shd w:val="clear" w:color="auto" w:fill="auto"/>
          </w:tcPr>
          <w:p w14:paraId="123D50BB"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Fekete Gábor egyéni vállalkozó</w:t>
            </w:r>
          </w:p>
          <w:p w14:paraId="554EC570"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székhely: 3031 Ecséd, Nyárfa út 67.</w:t>
            </w:r>
          </w:p>
          <w:p w14:paraId="49F939AC"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Nyilvántartási szám: 9155353</w:t>
            </w:r>
          </w:p>
          <w:p w14:paraId="7926491B"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adószám: 64288284-1-30</w:t>
            </w:r>
          </w:p>
        </w:tc>
      </w:tr>
      <w:tr w:rsidR="00DB7962" w:rsidRPr="00A15052" w14:paraId="1054F2A9" w14:textId="77777777" w:rsidTr="008714FE">
        <w:tc>
          <w:tcPr>
            <w:tcW w:w="4781" w:type="dxa"/>
            <w:shd w:val="clear" w:color="auto" w:fill="auto"/>
          </w:tcPr>
          <w:p w14:paraId="530365F0" w14:textId="77777777" w:rsidR="00DB7962" w:rsidRPr="00C46452" w:rsidRDefault="00DB7962" w:rsidP="008714FE">
            <w:pPr>
              <w:contextualSpacing/>
              <w:rPr>
                <w:rFonts w:eastAsia="Calibri" w:cs="Times New Roman"/>
                <w:sz w:val="20"/>
                <w:szCs w:val="20"/>
              </w:rPr>
            </w:pPr>
            <w:r w:rsidRPr="00C46452">
              <w:rPr>
                <w:rFonts w:eastAsia="Calibri" w:cs="Times New Roman"/>
                <w:sz w:val="20"/>
                <w:szCs w:val="20"/>
              </w:rPr>
              <w:t xml:space="preserve">Fényképfelvételek, fotók készítése </w:t>
            </w:r>
          </w:p>
        </w:tc>
        <w:tc>
          <w:tcPr>
            <w:tcW w:w="4889" w:type="dxa"/>
            <w:shd w:val="clear" w:color="auto" w:fill="auto"/>
          </w:tcPr>
          <w:p w14:paraId="446A8D0B"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Albert Péter egyéni vállalkozó</w:t>
            </w:r>
          </w:p>
          <w:p w14:paraId="46B1A534"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székhely: 3200 Gyöngyös, Attila u. 26.</w:t>
            </w:r>
          </w:p>
          <w:p w14:paraId="281B9D4D" w14:textId="77777777" w:rsidR="00DB7962" w:rsidRPr="00C46452" w:rsidRDefault="00DB7962" w:rsidP="008714FE">
            <w:pPr>
              <w:ind w:right="-567"/>
              <w:rPr>
                <w:rFonts w:eastAsia="Calibri" w:cs="Times New Roman"/>
                <w:sz w:val="20"/>
                <w:szCs w:val="20"/>
              </w:rPr>
            </w:pPr>
            <w:r w:rsidRPr="00C46452">
              <w:rPr>
                <w:rFonts w:eastAsia="Calibri" w:cs="Times New Roman"/>
                <w:sz w:val="20"/>
                <w:szCs w:val="20"/>
              </w:rPr>
              <w:t>Nyilvántartási szám:ES-450790</w:t>
            </w:r>
          </w:p>
          <w:p w14:paraId="466E4B8B" w14:textId="77777777" w:rsidR="00DB7962" w:rsidRPr="00664930" w:rsidRDefault="00DB7962" w:rsidP="008714FE">
            <w:pPr>
              <w:ind w:right="-567"/>
              <w:rPr>
                <w:rFonts w:eastAsia="Calibri" w:cs="Times New Roman"/>
                <w:bCs/>
                <w:sz w:val="20"/>
                <w:szCs w:val="20"/>
              </w:rPr>
            </w:pPr>
            <w:r w:rsidRPr="00C46452">
              <w:rPr>
                <w:rFonts w:eastAsia="Calibri" w:cs="Times New Roman"/>
                <w:sz w:val="20"/>
                <w:szCs w:val="20"/>
              </w:rPr>
              <w:t>adószám: 65652385-1-30</w:t>
            </w:r>
          </w:p>
        </w:tc>
      </w:tr>
      <w:tr w:rsidR="00DB7962" w:rsidRPr="00A15052" w14:paraId="3D63609C" w14:textId="77777777" w:rsidTr="008714FE">
        <w:tc>
          <w:tcPr>
            <w:tcW w:w="4781" w:type="dxa"/>
            <w:shd w:val="clear" w:color="auto" w:fill="auto"/>
          </w:tcPr>
          <w:p w14:paraId="25EDE4BC" w14:textId="77777777" w:rsidR="00DB7962" w:rsidRPr="00C46452" w:rsidRDefault="00DB7962" w:rsidP="008714FE">
            <w:pPr>
              <w:contextualSpacing/>
              <w:rPr>
                <w:rFonts w:eastAsia="Calibri" w:cs="Times New Roman"/>
                <w:sz w:val="20"/>
                <w:szCs w:val="20"/>
              </w:rPr>
            </w:pPr>
            <w:r w:rsidRPr="00C46452">
              <w:rPr>
                <w:rFonts w:eastAsia="Calibri" w:cs="Times New Roman"/>
                <w:sz w:val="20"/>
                <w:szCs w:val="20"/>
              </w:rPr>
              <w:t>Belső informatikai feladatokat ellátása</w:t>
            </w:r>
          </w:p>
        </w:tc>
        <w:tc>
          <w:tcPr>
            <w:tcW w:w="4889" w:type="dxa"/>
            <w:shd w:val="clear" w:color="auto" w:fill="auto"/>
          </w:tcPr>
          <w:p w14:paraId="326CC1A3"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 xml:space="preserve">Valentin József egyéni vállalkozó </w:t>
            </w:r>
          </w:p>
          <w:p w14:paraId="114D4CAE"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székhely:3000 Hatvan, Hajós Alfréd út 15.</w:t>
            </w:r>
          </w:p>
          <w:p w14:paraId="5D83671B" w14:textId="77777777"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Nyilvántartási szám: 31358892</w:t>
            </w:r>
          </w:p>
          <w:p w14:paraId="151763FB" w14:textId="254BD78F" w:rsidR="00DB7962" w:rsidRPr="00C46452" w:rsidRDefault="00DB7962" w:rsidP="008714FE">
            <w:pPr>
              <w:ind w:right="-567"/>
              <w:rPr>
                <w:rFonts w:eastAsia="Calibri" w:cs="Times New Roman"/>
                <w:bCs/>
                <w:sz w:val="20"/>
                <w:szCs w:val="20"/>
              </w:rPr>
            </w:pPr>
            <w:r w:rsidRPr="00C46452">
              <w:rPr>
                <w:rFonts w:eastAsia="Calibri" w:cs="Times New Roman"/>
                <w:bCs/>
                <w:sz w:val="20"/>
                <w:szCs w:val="20"/>
              </w:rPr>
              <w:t>Adószám:</w:t>
            </w:r>
            <w:r w:rsidR="00080FB4">
              <w:t xml:space="preserve"> </w:t>
            </w:r>
            <w:r w:rsidR="00080FB4" w:rsidRPr="00080FB4">
              <w:rPr>
                <w:rFonts w:eastAsia="Calibri" w:cs="Times New Roman"/>
                <w:bCs/>
                <w:sz w:val="20"/>
                <w:szCs w:val="20"/>
              </w:rPr>
              <w:t>66059383-1-30</w:t>
            </w:r>
          </w:p>
        </w:tc>
      </w:tr>
    </w:tbl>
    <w:p w14:paraId="287E2501" w14:textId="77777777" w:rsidR="00DB7962" w:rsidRDefault="00DB7962" w:rsidP="00DB7962">
      <w:pPr>
        <w:pStyle w:val="NormlWeb"/>
        <w:spacing w:before="0" w:after="0"/>
        <w:contextualSpacing/>
        <w:jc w:val="both"/>
        <w:rPr>
          <w:b/>
          <w:bCs/>
          <w:kern w:val="0"/>
          <w:sz w:val="22"/>
          <w:szCs w:val="22"/>
          <w:lang w:eastAsia="hu-HU"/>
        </w:rPr>
      </w:pPr>
    </w:p>
    <w:p w14:paraId="0A5E5329" w14:textId="77777777" w:rsidR="00DB7962" w:rsidRDefault="00DB7962" w:rsidP="00DB7962">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5FA8FD6C" w14:textId="77777777" w:rsidR="00DB7962" w:rsidRDefault="00DB7962" w:rsidP="00DB7962">
      <w:pPr>
        <w:pStyle w:val="NormlWeb"/>
        <w:spacing w:before="0" w:after="0"/>
        <w:contextualSpacing/>
        <w:jc w:val="both"/>
        <w:rPr>
          <w:b/>
          <w:bCs/>
          <w:kern w:val="0"/>
          <w:sz w:val="22"/>
          <w:szCs w:val="22"/>
          <w:lang w:eastAsia="hu-HU"/>
        </w:rPr>
      </w:pPr>
    </w:p>
    <w:p w14:paraId="710EF48B" w14:textId="77777777" w:rsidR="00DB7962" w:rsidRPr="00354587" w:rsidRDefault="00DB7962" w:rsidP="00DB7962">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D93D49">
        <w:rPr>
          <w:rFonts w:eastAsia="Calibri" w:cs="Times New Roman"/>
          <w:b/>
          <w:bCs/>
          <w:sz w:val="22"/>
          <w:szCs w:val="22"/>
        </w:rPr>
        <w:t>Az érintett jogosult bármikor ingyenesen tiltakozni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65C8704E" w14:textId="77777777" w:rsidR="00DB7962" w:rsidRDefault="00DB7962" w:rsidP="00DB7962">
      <w:pPr>
        <w:pStyle w:val="NormlWeb"/>
        <w:spacing w:before="0" w:after="0"/>
        <w:contextualSpacing/>
        <w:jc w:val="both"/>
        <w:rPr>
          <w:b/>
          <w:bCs/>
          <w:kern w:val="0"/>
          <w:sz w:val="22"/>
          <w:szCs w:val="22"/>
          <w:lang w:eastAsia="hu-HU"/>
        </w:rPr>
      </w:pPr>
    </w:p>
    <w:p w14:paraId="55894B42" w14:textId="77777777" w:rsidR="00DB7962" w:rsidRPr="00354587" w:rsidRDefault="00DB7962" w:rsidP="00DB7962">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354587">
        <w:rPr>
          <w:rFonts w:eastAsia="Calibri" w:cs="Times New Roman"/>
          <w:sz w:val="22"/>
          <w:szCs w:val="22"/>
        </w:rPr>
        <w:t xml:space="preserve">A </w:t>
      </w:r>
      <w:r>
        <w:rPr>
          <w:rFonts w:eastAsia="Calibri" w:cs="Times New Roman"/>
          <w:sz w:val="22"/>
          <w:szCs w:val="22"/>
        </w:rPr>
        <w:t xml:space="preserve">hozzájáruláson alapuló adatkezelések esetén </w:t>
      </w:r>
      <w:r w:rsidRPr="00576D51">
        <w:rPr>
          <w:rFonts w:eastAsia="Calibri" w:cs="Times New Roman"/>
          <w:b/>
          <w:bCs/>
          <w:sz w:val="22"/>
          <w:szCs w:val="22"/>
        </w:rPr>
        <w:t xml:space="preserve">az </w:t>
      </w:r>
      <w:r>
        <w:rPr>
          <w:rFonts w:eastAsia="Calibri" w:cs="Times New Roman"/>
          <w:b/>
          <w:bCs/>
          <w:sz w:val="22"/>
          <w:szCs w:val="22"/>
        </w:rPr>
        <w:t>É</w:t>
      </w:r>
      <w:r w:rsidRPr="00576D51">
        <w:rPr>
          <w:rFonts w:eastAsia="Calibri" w:cs="Times New Roman"/>
          <w:b/>
          <w:bCs/>
          <w:sz w:val="22"/>
          <w:szCs w:val="22"/>
        </w:rPr>
        <w:t>rintett bármikor ingyenesen visszavonhatja a hozzájárulását</w:t>
      </w:r>
      <w:r>
        <w:rPr>
          <w:rFonts w:eastAsia="Calibri" w:cs="Times New Roman"/>
          <w:sz w:val="22"/>
          <w:szCs w:val="22"/>
        </w:rPr>
        <w:t xml:space="preserve">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p>
    <w:p w14:paraId="0F190489" w14:textId="77777777" w:rsidR="00DB7962" w:rsidRDefault="00DB7962" w:rsidP="00DB7962">
      <w:pPr>
        <w:shd w:val="clear" w:color="auto" w:fill="FFFFFF"/>
        <w:ind w:right="140"/>
        <w:contextualSpacing/>
        <w:rPr>
          <w:rFonts w:eastAsia="Calibri" w:cs="Times New Roman"/>
          <w:sz w:val="22"/>
          <w:szCs w:val="22"/>
        </w:rPr>
      </w:pPr>
    </w:p>
    <w:p w14:paraId="4DCFC247" w14:textId="77777777" w:rsidR="00DB7962" w:rsidRPr="000A784D" w:rsidRDefault="00DB7962" w:rsidP="00DB7962">
      <w:pPr>
        <w:shd w:val="clear" w:color="auto" w:fill="FFFFFF"/>
        <w:ind w:right="140"/>
        <w:contextualSpacing/>
        <w:rPr>
          <w:rFonts w:eastAsia="Calibri" w:cs="Times New Roman"/>
          <w:sz w:val="22"/>
          <w:szCs w:val="22"/>
        </w:rPr>
      </w:pPr>
      <w:r w:rsidRPr="000A784D">
        <w:rPr>
          <w:rFonts w:eastAsia="Calibri" w:cs="Times New Roman"/>
          <w:sz w:val="22"/>
          <w:szCs w:val="22"/>
        </w:rPr>
        <w:t xml:space="preserve">Az Adatkezelő az adatkezeléssel kapcsolatos kérelmekkel kapcsolatosan minden esetben visszajelzést küld </w:t>
      </w:r>
      <w:r w:rsidRPr="000A784D">
        <w:rPr>
          <w:rFonts w:eastAsia="Calibri" w:cs="Times New Roman"/>
          <w:sz w:val="22"/>
          <w:szCs w:val="22"/>
        </w:rPr>
        <w:lastRenderedPageBreak/>
        <w:t xml:space="preserve">az érintett részére! </w:t>
      </w:r>
    </w:p>
    <w:p w14:paraId="365CF4B6" w14:textId="77777777" w:rsidR="00DB7962" w:rsidRDefault="00DB7962" w:rsidP="00DB7962">
      <w:pPr>
        <w:shd w:val="clear" w:color="auto" w:fill="FFFFFF"/>
        <w:ind w:right="140"/>
        <w:contextualSpacing/>
        <w:rPr>
          <w:rFonts w:eastAsia="Calibri" w:cs="Times New Roman"/>
          <w:sz w:val="22"/>
          <w:szCs w:val="22"/>
        </w:rPr>
      </w:pPr>
    </w:p>
    <w:p w14:paraId="2724B892" w14:textId="7FBCE287" w:rsidR="00DB7962" w:rsidRPr="00A8275E" w:rsidRDefault="00DB7962" w:rsidP="00DB7962">
      <w:pPr>
        <w:shd w:val="clear" w:color="auto" w:fill="FFFFFF"/>
        <w:ind w:right="140" w:firstLine="284"/>
        <w:contextualSpacing/>
        <w:rPr>
          <w:rFonts w:eastAsia="Calibri" w:cs="Times New Roman"/>
          <w:sz w:val="22"/>
          <w:szCs w:val="22"/>
        </w:rPr>
      </w:pPr>
      <w:r w:rsidRPr="001A1330">
        <w:rPr>
          <w:rFonts w:eastAsia="Calibri" w:cs="Times New Roman"/>
          <w:noProof/>
          <w:color w:val="FF0000"/>
          <w:sz w:val="22"/>
          <w:szCs w:val="22"/>
        </w:rPr>
        <mc:AlternateContent>
          <mc:Choice Requires="wps">
            <w:drawing>
              <wp:anchor distT="0" distB="0" distL="114300" distR="114300" simplePos="0" relativeHeight="251659264" behindDoc="0" locked="0" layoutInCell="1" allowOverlap="1" wp14:anchorId="7804AF52" wp14:editId="594679D6">
                <wp:simplePos x="0" y="0"/>
                <wp:positionH relativeFrom="column">
                  <wp:posOffset>-36830</wp:posOffset>
                </wp:positionH>
                <wp:positionV relativeFrom="paragraph">
                  <wp:posOffset>24130</wp:posOffset>
                </wp:positionV>
                <wp:extent cx="205105" cy="90805"/>
                <wp:effectExtent l="6985" t="16510" r="16510" b="16510"/>
                <wp:wrapNone/>
                <wp:docPr id="2" name="Nyíl: jobbra mutat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90805"/>
                        </a:xfrm>
                        <a:prstGeom prst="rightArrow">
                          <a:avLst>
                            <a:gd name="adj1" fmla="val 50000"/>
                            <a:gd name="adj2" fmla="val 56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6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yíl: jobbra mutató 2" o:spid="_x0000_s1026" type="#_x0000_t13" style="position:absolute;margin-left:-2.9pt;margin-top:1.9pt;width:16.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"/>
            </w:pict>
          </mc:Fallback>
        </mc:AlternateContent>
      </w:r>
      <w:r w:rsidRPr="00A8275E">
        <w:rPr>
          <w:rFonts w:eastAsia="Calibri" w:cs="Times New Roman"/>
          <w:b/>
          <w:bCs/>
          <w:sz w:val="22"/>
          <w:szCs w:val="22"/>
        </w:rPr>
        <w:t xml:space="preserve">Az Érintettet megillető jogorvoslati lehetőségekről szóló tájékoztatást lásd: VI. fejezet. </w:t>
      </w:r>
    </w:p>
    <w:p w14:paraId="46C97355" w14:textId="77777777" w:rsidR="00DB7962" w:rsidRDefault="00DB7962" w:rsidP="00DB7962">
      <w:pPr>
        <w:contextualSpacing/>
        <w:rPr>
          <w:rFonts w:eastAsia="Calibri" w:cs="Times New Roman"/>
          <w:b/>
          <w:bCs/>
          <w:sz w:val="22"/>
          <w:szCs w:val="22"/>
        </w:rPr>
        <w:sectPr w:rsidR="00DB7962" w:rsidSect="00B87BA8">
          <w:pgSz w:w="11906" w:h="16838"/>
          <w:pgMar w:top="1134" w:right="1134" w:bottom="1281" w:left="1134" w:header="147" w:footer="295" w:gutter="0"/>
          <w:cols w:space="708"/>
          <w:titlePg/>
          <w:docGrid w:linePitch="326"/>
        </w:sectPr>
      </w:pPr>
    </w:p>
    <w:p w14:paraId="395A69DB" w14:textId="73085677" w:rsidR="00DB7962" w:rsidRPr="00A07C51" w:rsidRDefault="00DB7962" w:rsidP="00D1410B">
      <w:pPr>
        <w:contextualSpacing/>
        <w:jc w:val="center"/>
        <w:rPr>
          <w:rFonts w:eastAsia="Calibri" w:cs="Times New Roman"/>
          <w:b/>
          <w:bCs/>
          <w:sz w:val="22"/>
          <w:szCs w:val="22"/>
        </w:rPr>
      </w:pPr>
    </w:p>
    <w:p w14:paraId="5C9BD890" w14:textId="77777777" w:rsidR="00DB7962" w:rsidRDefault="00DB7962" w:rsidP="00DB7962">
      <w:pPr>
        <w:contextualSpacing/>
      </w:pPr>
    </w:p>
    <w:p w14:paraId="61CFFCA1" w14:textId="77777777" w:rsidR="00DB7962" w:rsidRPr="00B90F5D" w:rsidRDefault="00DB7962" w:rsidP="00DB7962">
      <w:pPr>
        <w:contextualSpacing/>
        <w:mirrorIndents/>
        <w:rPr>
          <w:b/>
          <w:bCs/>
          <w:sz w:val="22"/>
          <w:szCs w:val="22"/>
        </w:rPr>
      </w:pPr>
      <w:proofErr w:type="spellStart"/>
      <w:r>
        <w:rPr>
          <w:b/>
          <w:bCs/>
          <w:sz w:val="22"/>
          <w:szCs w:val="22"/>
        </w:rPr>
        <w:t>II.Nyomtatott</w:t>
      </w:r>
      <w:proofErr w:type="spellEnd"/>
      <w:r>
        <w:rPr>
          <w:b/>
          <w:bCs/>
          <w:sz w:val="22"/>
          <w:szCs w:val="22"/>
        </w:rPr>
        <w:t xml:space="preserve"> és online sajtóban megjelenő szerkesztői tartalmakkal kapcsolatos adatkezelés </w:t>
      </w:r>
    </w:p>
    <w:p w14:paraId="031B910C" w14:textId="77777777" w:rsidR="00DB7962" w:rsidRPr="00B90F5D" w:rsidRDefault="00DB7962" w:rsidP="00DB7962">
      <w:pPr>
        <w:contextualSpacing/>
        <w:mirrorIndents/>
        <w:rPr>
          <w:b/>
          <w:bCs/>
          <w:sz w:val="22"/>
          <w:szCs w:val="22"/>
        </w:rPr>
      </w:pPr>
    </w:p>
    <w:p w14:paraId="539823B1" w14:textId="77777777" w:rsidR="00DB7962" w:rsidRDefault="00DB7962" w:rsidP="00DB7962">
      <w:pPr>
        <w:contextualSpacing/>
        <w:rPr>
          <w:rFonts w:eastAsia="Calibri" w:cs="Times New Roman"/>
          <w:bCs/>
          <w:sz w:val="22"/>
          <w:szCs w:val="22"/>
        </w:rPr>
      </w:pPr>
      <w:r>
        <w:rPr>
          <w:rFonts w:eastAsia="Calibri" w:cs="Times New Roman"/>
          <w:bCs/>
          <w:sz w:val="22"/>
          <w:szCs w:val="22"/>
        </w:rPr>
        <w:t>Az Adatkezelő Hatvan Város Önkormányzatával kötött közszolgáltatási szerződés alapján időszaki lapot szerkeszt és ad ki (</w:t>
      </w:r>
      <w:r w:rsidRPr="00AF403F">
        <w:rPr>
          <w:rFonts w:eastAsia="Calibri" w:cs="Times New Roman"/>
          <w:b/>
          <w:sz w:val="22"/>
          <w:szCs w:val="22"/>
        </w:rPr>
        <w:t>Hatvani Hírlap, Hatvani Hírlap Extra</w:t>
      </w:r>
      <w:r>
        <w:rPr>
          <w:rFonts w:eastAsia="Calibri" w:cs="Times New Roman"/>
          <w:bCs/>
          <w:sz w:val="22"/>
          <w:szCs w:val="22"/>
        </w:rPr>
        <w:t xml:space="preserve">, </w:t>
      </w:r>
      <w:r w:rsidRPr="00416790">
        <w:rPr>
          <w:rFonts w:eastAsia="Calibri" w:cs="Times New Roman"/>
          <w:b/>
          <w:sz w:val="22"/>
          <w:szCs w:val="22"/>
        </w:rPr>
        <w:t>Hatvani Programfüzetek</w:t>
      </w:r>
      <w:r w:rsidRPr="001F3CF1">
        <w:rPr>
          <w:rFonts w:eastAsia="Calibri" w:cs="Times New Roman"/>
          <w:bCs/>
          <w:sz w:val="22"/>
          <w:szCs w:val="22"/>
        </w:rPr>
        <w:t>), melynek</w:t>
      </w:r>
      <w:r>
        <w:rPr>
          <w:rFonts w:eastAsia="Calibri" w:cs="Times New Roman"/>
          <w:bCs/>
          <w:sz w:val="22"/>
          <w:szCs w:val="22"/>
        </w:rPr>
        <w:t xml:space="preserve"> célja a lakosság tájékoztatása önkormányzati, közéleti, kulturális és sport hírekről. </w:t>
      </w:r>
    </w:p>
    <w:p w14:paraId="0E9E2F33" w14:textId="77777777" w:rsidR="00DB7962" w:rsidRDefault="00DB7962" w:rsidP="00DB7962">
      <w:pPr>
        <w:contextualSpacing/>
        <w:rPr>
          <w:rFonts w:eastAsia="Calibri" w:cs="Times New Roman"/>
          <w:bCs/>
          <w:sz w:val="22"/>
          <w:szCs w:val="22"/>
        </w:rPr>
      </w:pPr>
    </w:p>
    <w:p w14:paraId="65855F3D" w14:textId="77777777" w:rsidR="00DB7962" w:rsidRDefault="00DB7962" w:rsidP="00DB7962">
      <w:pPr>
        <w:contextualSpacing/>
        <w:rPr>
          <w:rFonts w:eastAsia="Calibri" w:cs="Times New Roman"/>
          <w:bCs/>
          <w:sz w:val="22"/>
          <w:szCs w:val="22"/>
        </w:rPr>
      </w:pPr>
      <w:r w:rsidRPr="00B90F5D">
        <w:rPr>
          <w:rFonts w:eastAsia="Calibri" w:cs="Times New Roman"/>
          <w:bCs/>
          <w:sz w:val="22"/>
          <w:szCs w:val="22"/>
        </w:rPr>
        <w:t>A fenti önkormányzati feladatok közszolgáltatási szerződés útján történő ellátásáról Hatvan Város Önkormányzat</w:t>
      </w:r>
      <w:r>
        <w:rPr>
          <w:rFonts w:eastAsia="Calibri" w:cs="Times New Roman"/>
          <w:bCs/>
          <w:sz w:val="22"/>
          <w:szCs w:val="22"/>
        </w:rPr>
        <w:t>a Képviselő-testületének</w:t>
      </w:r>
      <w:r w:rsidRPr="00B90F5D">
        <w:rPr>
          <w:rFonts w:eastAsia="Calibri" w:cs="Times New Roman"/>
          <w:bCs/>
          <w:sz w:val="22"/>
          <w:szCs w:val="22"/>
        </w:rPr>
        <w:t xml:space="preserve"> </w:t>
      </w:r>
      <w:r>
        <w:rPr>
          <w:rFonts w:eastAsia="Calibri" w:cs="Times New Roman"/>
          <w:bCs/>
          <w:sz w:val="22"/>
          <w:szCs w:val="22"/>
        </w:rPr>
        <w:t>349/2020</w:t>
      </w:r>
      <w:r w:rsidRPr="00B90F5D">
        <w:rPr>
          <w:rFonts w:eastAsia="Calibri" w:cs="Times New Roman"/>
          <w:bCs/>
          <w:sz w:val="22"/>
          <w:szCs w:val="22"/>
        </w:rPr>
        <w:t>. (X.</w:t>
      </w:r>
      <w:r>
        <w:rPr>
          <w:rFonts w:eastAsia="Calibri" w:cs="Times New Roman"/>
          <w:bCs/>
          <w:sz w:val="22"/>
          <w:szCs w:val="22"/>
        </w:rPr>
        <w:t>29</w:t>
      </w:r>
      <w:r w:rsidRPr="00B90F5D">
        <w:rPr>
          <w:rFonts w:eastAsia="Calibri" w:cs="Times New Roman"/>
          <w:bCs/>
          <w:sz w:val="22"/>
          <w:szCs w:val="22"/>
        </w:rPr>
        <w:t xml:space="preserve">.) számú </w:t>
      </w:r>
      <w:r>
        <w:rPr>
          <w:rFonts w:eastAsia="Calibri" w:cs="Times New Roman"/>
          <w:bCs/>
          <w:sz w:val="22"/>
          <w:szCs w:val="22"/>
        </w:rPr>
        <w:t>határozata</w:t>
      </w:r>
      <w:r w:rsidRPr="00B90F5D">
        <w:rPr>
          <w:rFonts w:eastAsia="Calibri" w:cs="Times New Roman"/>
          <w:bCs/>
          <w:sz w:val="22"/>
          <w:szCs w:val="22"/>
        </w:rPr>
        <w:t xml:space="preserve"> rendelkezik. </w:t>
      </w:r>
      <w:r>
        <w:rPr>
          <w:rFonts w:eastAsia="Calibri" w:cs="Times New Roman"/>
          <w:bCs/>
          <w:sz w:val="22"/>
          <w:szCs w:val="22"/>
        </w:rPr>
        <w:t>Az Adatkezelő minden esteben a rá irányadó jogszabályi rendelkezéseket figyelembe véve, az általános adatvédelmi szabályok (az alapelvek és a jogalap szükségességi mércéje) szerint és arra tekintettel végzi az adatkezelési tevékenységeit.</w:t>
      </w:r>
    </w:p>
    <w:p w14:paraId="48A38B57" w14:textId="77777777" w:rsidR="00DB7962" w:rsidRPr="00B14B48" w:rsidRDefault="00DB7962" w:rsidP="00DB7962">
      <w:pPr>
        <w:contextualSpacing/>
        <w:rPr>
          <w:rFonts w:eastAsia="Calibri" w:cs="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241"/>
        <w:gridCol w:w="2076"/>
        <w:gridCol w:w="2304"/>
        <w:gridCol w:w="2618"/>
        <w:gridCol w:w="1948"/>
      </w:tblGrid>
      <w:tr w:rsidR="00DB7962" w14:paraId="5A0E4B06" w14:textId="77777777" w:rsidTr="008714FE">
        <w:trPr>
          <w:trHeight w:val="411"/>
        </w:trPr>
        <w:tc>
          <w:tcPr>
            <w:tcW w:w="3209" w:type="dxa"/>
            <w:vMerge w:val="restart"/>
            <w:shd w:val="clear" w:color="auto" w:fill="F2F2F2"/>
          </w:tcPr>
          <w:p w14:paraId="45255CD3"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4566EAC9"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1849FC96" w14:textId="77777777" w:rsidR="00DB7962" w:rsidRPr="00F13B8B" w:rsidRDefault="00DB7962" w:rsidP="008714FE">
            <w:pPr>
              <w:contextualSpacing/>
              <w:mirrorIndents/>
              <w:rPr>
                <w:rFonts w:ascii="Calibri" w:eastAsia="Calibri" w:hAnsi="Calibri" w:cs="Times New Roman"/>
                <w:sz w:val="22"/>
                <w:szCs w:val="22"/>
              </w:rPr>
            </w:pPr>
          </w:p>
        </w:tc>
        <w:tc>
          <w:tcPr>
            <w:tcW w:w="2258" w:type="dxa"/>
            <w:vMerge w:val="restart"/>
            <w:shd w:val="clear" w:color="auto" w:fill="F2F2F2"/>
          </w:tcPr>
          <w:p w14:paraId="696BB89E"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64967317"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7ACA368F"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3A9BF9CB" w14:textId="77777777" w:rsidR="00DB7962" w:rsidRPr="00F13B8B" w:rsidRDefault="00DB7962" w:rsidP="008714FE">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0CCAC5AE"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B7962" w14:paraId="24D386D7" w14:textId="77777777" w:rsidTr="008714FE">
        <w:trPr>
          <w:trHeight w:val="369"/>
        </w:trPr>
        <w:tc>
          <w:tcPr>
            <w:tcW w:w="3209" w:type="dxa"/>
            <w:vMerge/>
            <w:shd w:val="clear" w:color="auto" w:fill="auto"/>
          </w:tcPr>
          <w:p w14:paraId="71610276" w14:textId="77777777" w:rsidR="00DB7962" w:rsidRPr="00F13B8B" w:rsidRDefault="00DB7962" w:rsidP="008714FE">
            <w:pPr>
              <w:contextualSpacing/>
              <w:mirrorIndents/>
              <w:jc w:val="center"/>
              <w:rPr>
                <w:rFonts w:ascii="Calibri" w:eastAsia="Calibri" w:hAnsi="Calibri" w:cs="Times New Roman"/>
                <w:sz w:val="22"/>
                <w:szCs w:val="22"/>
              </w:rPr>
            </w:pPr>
          </w:p>
        </w:tc>
        <w:tc>
          <w:tcPr>
            <w:tcW w:w="2258" w:type="dxa"/>
            <w:vMerge/>
            <w:shd w:val="clear" w:color="auto" w:fill="auto"/>
          </w:tcPr>
          <w:p w14:paraId="31A86E8A" w14:textId="77777777" w:rsidR="00DB7962" w:rsidRPr="00F13B8B" w:rsidRDefault="00DB7962" w:rsidP="008714FE">
            <w:pPr>
              <w:contextualSpacing/>
              <w:mirrorIndents/>
              <w:jc w:val="center"/>
              <w:rPr>
                <w:rFonts w:ascii="Calibri" w:eastAsia="Calibri" w:hAnsi="Calibri" w:cs="Times New Roman"/>
                <w:sz w:val="22"/>
                <w:szCs w:val="22"/>
              </w:rPr>
            </w:pPr>
          </w:p>
        </w:tc>
        <w:tc>
          <w:tcPr>
            <w:tcW w:w="2108" w:type="dxa"/>
            <w:shd w:val="clear" w:color="auto" w:fill="auto"/>
          </w:tcPr>
          <w:p w14:paraId="25A57FC6"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59238806" w14:textId="77777777" w:rsidR="00DB7962" w:rsidRPr="00F13B8B" w:rsidRDefault="00DB7962" w:rsidP="008714FE">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432637C1" w14:textId="77777777" w:rsidR="00DB7962" w:rsidRPr="00F13B8B" w:rsidRDefault="00DB7962" w:rsidP="008714FE">
            <w:pPr>
              <w:contextualSpacing/>
              <w:mirrorIndents/>
              <w:jc w:val="center"/>
              <w:rPr>
                <w:rFonts w:ascii="Calibri" w:eastAsia="Calibri" w:hAnsi="Calibri" w:cs="Times New Roman"/>
                <w:sz w:val="22"/>
                <w:szCs w:val="22"/>
              </w:rPr>
            </w:pPr>
          </w:p>
        </w:tc>
        <w:tc>
          <w:tcPr>
            <w:tcW w:w="1974" w:type="dxa"/>
            <w:vMerge/>
            <w:shd w:val="clear" w:color="auto" w:fill="auto"/>
          </w:tcPr>
          <w:p w14:paraId="2C35BE55" w14:textId="77777777" w:rsidR="00DB7962" w:rsidRPr="00F13B8B" w:rsidRDefault="00DB7962" w:rsidP="008714FE">
            <w:pPr>
              <w:contextualSpacing/>
              <w:mirrorIndents/>
              <w:jc w:val="center"/>
              <w:rPr>
                <w:rFonts w:ascii="Calibri" w:eastAsia="Calibri" w:hAnsi="Calibri" w:cs="Times New Roman"/>
                <w:sz w:val="22"/>
                <w:szCs w:val="22"/>
              </w:rPr>
            </w:pPr>
          </w:p>
        </w:tc>
      </w:tr>
      <w:tr w:rsidR="00DB7962" w14:paraId="1F2011D8" w14:textId="77777777" w:rsidTr="008714FE">
        <w:trPr>
          <w:trHeight w:val="4102"/>
        </w:trPr>
        <w:tc>
          <w:tcPr>
            <w:tcW w:w="3209" w:type="dxa"/>
            <w:vMerge w:val="restart"/>
            <w:shd w:val="clear" w:color="auto" w:fill="auto"/>
          </w:tcPr>
          <w:p w14:paraId="61E8B647" w14:textId="77777777" w:rsidR="00DB7962" w:rsidRPr="008E32B8" w:rsidRDefault="00DB7962" w:rsidP="008714FE">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w:t>
            </w:r>
            <w:r>
              <w:rPr>
                <w:rFonts w:eastAsia="Calibri" w:cs="Times New Roman"/>
                <w:sz w:val="20"/>
                <w:szCs w:val="20"/>
              </w:rPr>
              <w:t xml:space="preserve">az </w:t>
            </w:r>
            <w:r w:rsidRPr="00F13B8B">
              <w:rPr>
                <w:rFonts w:eastAsia="Calibri" w:cs="Times New Roman"/>
                <w:sz w:val="20"/>
                <w:szCs w:val="20"/>
              </w:rPr>
              <w:t>adatkezelés az Adatkezelőnek a személyes adatok kezelését előíró jogszabályban foglalt kötelezettsége teljesítéséhez, illetve közérdekű jogosítvány gyakorlása keretében végzett feladata (közfeladat) végrehajtásához szükséges.</w:t>
            </w:r>
            <w:r w:rsidRPr="00F13B8B">
              <w:rPr>
                <w:rFonts w:eastAsia="Calibri" w:cs="Times New Roman"/>
                <w:b/>
                <w:bCs/>
                <w:sz w:val="20"/>
                <w:szCs w:val="20"/>
              </w:rPr>
              <w:t xml:space="preserve"> </w:t>
            </w:r>
          </w:p>
          <w:p w14:paraId="37A5A945" w14:textId="77777777" w:rsidR="00DB7962" w:rsidRPr="00F13B8B" w:rsidRDefault="00DB7962" w:rsidP="008714FE">
            <w:pPr>
              <w:contextualSpacing/>
              <w:mirrorIndents/>
              <w:rPr>
                <w:rFonts w:eastAsia="Calibri" w:cs="Times New Roman"/>
                <w:b/>
                <w:bCs/>
                <w:sz w:val="20"/>
                <w:szCs w:val="20"/>
              </w:rPr>
            </w:pPr>
          </w:p>
          <w:p w14:paraId="695B8FFC"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egyéb esetben az Adatkezelő az adatkezelést az érintett hozzájárulása alapján végzi.</w:t>
            </w:r>
          </w:p>
          <w:p w14:paraId="78AFA12B" w14:textId="77777777" w:rsidR="00DB7962" w:rsidRPr="00F13B8B" w:rsidRDefault="00DB7962" w:rsidP="008714FE">
            <w:pPr>
              <w:contextualSpacing/>
              <w:mirrorIndents/>
              <w:rPr>
                <w:rFonts w:ascii="Calibri" w:eastAsia="Calibri" w:hAnsi="Calibri" w:cs="Times New Roman"/>
                <w:sz w:val="22"/>
                <w:szCs w:val="22"/>
              </w:rPr>
            </w:pPr>
          </w:p>
          <w:p w14:paraId="04C6DAAC" w14:textId="77777777" w:rsidR="00DB7962" w:rsidRPr="00F13B8B" w:rsidRDefault="00DB7962" w:rsidP="008714FE">
            <w:pPr>
              <w:contextualSpacing/>
              <w:mirrorIndents/>
              <w:rPr>
                <w:rFonts w:ascii="Calibri" w:eastAsia="Calibri" w:hAnsi="Calibri" w:cs="Times New Roman"/>
                <w:sz w:val="22"/>
                <w:szCs w:val="22"/>
              </w:rPr>
            </w:pPr>
          </w:p>
          <w:p w14:paraId="5BBFA943" w14:textId="77777777" w:rsidR="00DB7962" w:rsidRPr="00F13B8B" w:rsidRDefault="00DB7962" w:rsidP="008714FE">
            <w:pPr>
              <w:contextualSpacing/>
              <w:mirrorIndents/>
              <w:rPr>
                <w:rFonts w:ascii="Calibri" w:eastAsia="Calibri" w:hAnsi="Calibri" w:cs="Times New Roman"/>
                <w:sz w:val="22"/>
                <w:szCs w:val="22"/>
              </w:rPr>
            </w:pPr>
          </w:p>
          <w:p w14:paraId="62CD52B1" w14:textId="77777777" w:rsidR="00DB7962" w:rsidRPr="00F13B8B" w:rsidRDefault="00DB7962" w:rsidP="008714FE">
            <w:pPr>
              <w:contextualSpacing/>
              <w:mirrorIndents/>
              <w:rPr>
                <w:rFonts w:ascii="Calibri" w:eastAsia="Calibri" w:hAnsi="Calibri" w:cs="Times New Roman"/>
                <w:sz w:val="22"/>
                <w:szCs w:val="22"/>
              </w:rPr>
            </w:pPr>
          </w:p>
        </w:tc>
        <w:tc>
          <w:tcPr>
            <w:tcW w:w="2258" w:type="dxa"/>
            <w:vMerge w:val="restart"/>
            <w:shd w:val="clear" w:color="auto" w:fill="auto"/>
          </w:tcPr>
          <w:p w14:paraId="79EA4AF5"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 lakosság sokoldalú, </w:t>
            </w:r>
          </w:p>
          <w:p w14:paraId="2C4A801B"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tényszerű, időszerű, </w:t>
            </w:r>
          </w:p>
          <w:p w14:paraId="41216340"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tárgyilagos és kiegyensúlyozott tájékoztatása, az Alaptörvényben biztosított alkotmányos értékek (véleménynyilvánítás szabadsága, sajtószabadság, szabad tájékoztatás) védelme, szabad közéleti párbeszéd biztosítása</w:t>
            </w:r>
          </w:p>
          <w:p w14:paraId="38E9671E" w14:textId="77777777" w:rsidR="00DB7962" w:rsidRPr="00F13B8B" w:rsidRDefault="00DB7962" w:rsidP="008714FE">
            <w:pPr>
              <w:contextualSpacing/>
              <w:mirrorIndents/>
              <w:rPr>
                <w:rFonts w:eastAsia="Calibri" w:cs="Times New Roman"/>
                <w:sz w:val="20"/>
                <w:szCs w:val="20"/>
              </w:rPr>
            </w:pPr>
          </w:p>
          <w:p w14:paraId="6D25ADB5" w14:textId="77777777" w:rsidR="00DB7962" w:rsidRPr="00F13B8B" w:rsidRDefault="00DB7962" w:rsidP="008714FE">
            <w:pPr>
              <w:contextualSpacing/>
              <w:mirrorIndents/>
              <w:rPr>
                <w:rFonts w:eastAsia="Calibri" w:cs="Times New Roman"/>
                <w:sz w:val="20"/>
                <w:szCs w:val="20"/>
              </w:rPr>
            </w:pPr>
          </w:p>
        </w:tc>
        <w:tc>
          <w:tcPr>
            <w:tcW w:w="2108" w:type="dxa"/>
            <w:shd w:val="clear" w:color="auto" w:fill="auto"/>
          </w:tcPr>
          <w:p w14:paraId="5985E15A"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sajtótermékben megjelenő személy neve</w:t>
            </w:r>
          </w:p>
          <w:p w14:paraId="0023296B"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sajtótermékben megjelenő személyről készült fénykép, video és hangfelvétel</w:t>
            </w:r>
          </w:p>
          <w:p w14:paraId="5FF89AAD"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sajtótermékben megjelenő személy által megadott/közölt személyes adatok</w:t>
            </w:r>
          </w:p>
          <w:p w14:paraId="5F52D084"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 sajtótermékben megjelenő személy által adott interjúk, nyilatkozatok tartalma</w:t>
            </w:r>
          </w:p>
          <w:p w14:paraId="07162EE0"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-aláírás</w:t>
            </w:r>
          </w:p>
        </w:tc>
        <w:tc>
          <w:tcPr>
            <w:tcW w:w="2304" w:type="dxa"/>
            <w:shd w:val="clear" w:color="auto" w:fill="auto"/>
          </w:tcPr>
          <w:p w14:paraId="7910EF75"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2"/>
                <w:szCs w:val="22"/>
              </w:rPr>
              <w:t>-</w:t>
            </w:r>
            <w:r w:rsidRPr="00F13B8B">
              <w:rPr>
                <w:rFonts w:eastAsia="Calibri" w:cs="Times New Roman"/>
                <w:sz w:val="20"/>
                <w:szCs w:val="20"/>
              </w:rPr>
              <w:t>a szerkesztői tartalmak megjelenítéséhez</w:t>
            </w:r>
          </w:p>
          <w:p w14:paraId="19BF6287"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-összefoglaló hírműsor készítéséhez, gyártásához</w:t>
            </w:r>
          </w:p>
          <w:p w14:paraId="5E3394CE"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-közérdeklődésre számot tartó közéleti eseményekről, szereplésről történő tudósításhoz, tájékoztatáshoz</w:t>
            </w:r>
          </w:p>
          <w:p w14:paraId="7BE092C7"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-az aláírás </w:t>
            </w:r>
            <w:proofErr w:type="gramStart"/>
            <w:r w:rsidRPr="00F13B8B">
              <w:rPr>
                <w:rFonts w:eastAsia="Calibri" w:cs="Times New Roman"/>
                <w:sz w:val="20"/>
                <w:szCs w:val="20"/>
              </w:rPr>
              <w:t>egyes esetekben</w:t>
            </w:r>
            <w:proofErr w:type="gramEnd"/>
            <w:r w:rsidRPr="00F13B8B">
              <w:rPr>
                <w:rFonts w:eastAsia="Calibri" w:cs="Times New Roman"/>
                <w:sz w:val="20"/>
                <w:szCs w:val="20"/>
              </w:rPr>
              <w:t xml:space="preserve"> az adatkezelési tájékoztató megismerésének igazolásához/hozzájárulás megadásához lehet szükséges</w:t>
            </w:r>
          </w:p>
          <w:p w14:paraId="716BC45E" w14:textId="77777777" w:rsidR="00DB7962" w:rsidRPr="00F13B8B" w:rsidRDefault="00DB7962" w:rsidP="008714FE">
            <w:pPr>
              <w:contextualSpacing/>
              <w:mirrorIndents/>
              <w:rPr>
                <w:rFonts w:eastAsia="Calibri" w:cs="Times New Roman"/>
                <w:sz w:val="22"/>
                <w:szCs w:val="22"/>
              </w:rPr>
            </w:pPr>
          </w:p>
        </w:tc>
        <w:tc>
          <w:tcPr>
            <w:tcW w:w="2678" w:type="dxa"/>
            <w:vMerge w:val="restart"/>
            <w:shd w:val="clear" w:color="auto" w:fill="auto"/>
          </w:tcPr>
          <w:p w14:paraId="4E592F87" w14:textId="77777777" w:rsidR="00DB7962" w:rsidRPr="00F13B8B" w:rsidRDefault="00DB7962" w:rsidP="008714FE">
            <w:pPr>
              <w:contextualSpacing/>
              <w:mirrorIndents/>
              <w:rPr>
                <w:rFonts w:eastAsia="Calibri" w:cs="Times New Roman"/>
                <w:sz w:val="20"/>
                <w:szCs w:val="20"/>
              </w:rPr>
            </w:pPr>
            <w:r w:rsidRPr="00F13B8B">
              <w:rPr>
                <w:rFonts w:eastAsia="Calibri" w:cs="Times New Roman"/>
                <w:sz w:val="20"/>
                <w:szCs w:val="20"/>
              </w:rPr>
              <w:t xml:space="preserve">-az Adatkezelő által közzétett szerkesztői tartalmak bárki számára hozzáférhetők, a nyilvánosság számára elérhetők. A </w:t>
            </w:r>
            <w:r>
              <w:rPr>
                <w:rFonts w:eastAsia="Calibri" w:cs="Times New Roman"/>
                <w:sz w:val="20"/>
                <w:szCs w:val="20"/>
              </w:rPr>
              <w:t xml:space="preserve">szerkesztői tartalmak az interneten, az Adatkezelő tájékoztató weboldalain, </w:t>
            </w:r>
            <w:r w:rsidRPr="00F13B8B">
              <w:rPr>
                <w:rFonts w:eastAsia="Calibri" w:cs="Times New Roman"/>
                <w:sz w:val="20"/>
                <w:szCs w:val="20"/>
              </w:rPr>
              <w:t>illetve a Facebook termékeken (Facebook, Instagram) is elérhetők. A műsorok vagy azok részletei egyéb külső szolgáltatóknál (YouTube csatorna) is megjelenhetnek.</w:t>
            </w:r>
          </w:p>
          <w:p w14:paraId="4E811EBD" w14:textId="77777777" w:rsidR="00DB7962" w:rsidRPr="00F13B8B" w:rsidRDefault="00DB7962" w:rsidP="008714FE">
            <w:pPr>
              <w:contextualSpacing/>
              <w:mirrorIndents/>
              <w:rPr>
                <w:rFonts w:eastAsia="Calibri" w:cs="Times New Roman"/>
                <w:sz w:val="20"/>
                <w:szCs w:val="20"/>
              </w:rPr>
            </w:pPr>
          </w:p>
          <w:p w14:paraId="4A852A8D" w14:textId="77777777" w:rsidR="00DB7962" w:rsidRDefault="00DB7962" w:rsidP="008714FE">
            <w:pPr>
              <w:contextualSpacing/>
              <w:mirrorIndents/>
              <w:rPr>
                <w:rFonts w:eastAsia="Calibri" w:cs="Times New Roman"/>
                <w:sz w:val="20"/>
                <w:szCs w:val="20"/>
              </w:rPr>
            </w:pPr>
            <w:r w:rsidRPr="00F13B8B">
              <w:rPr>
                <w:rFonts w:eastAsia="Calibri" w:cs="Times New Roman"/>
                <w:sz w:val="20"/>
                <w:szCs w:val="20"/>
              </w:rPr>
              <w:t>-a személyes adatokat a közzétételt megelőzően az Adatkezelő illetékes munkatársa, adatfeldolgozója és az Adatkezelő</w:t>
            </w:r>
            <w:r>
              <w:rPr>
                <w:rFonts w:eastAsia="Calibri" w:cs="Times New Roman"/>
                <w:sz w:val="20"/>
                <w:szCs w:val="20"/>
              </w:rPr>
              <w:t xml:space="preserve"> </w:t>
            </w:r>
            <w:r w:rsidRPr="00F13B8B">
              <w:rPr>
                <w:rFonts w:eastAsia="Calibri" w:cs="Times New Roman"/>
                <w:sz w:val="20"/>
                <w:szCs w:val="20"/>
              </w:rPr>
              <w:t xml:space="preserve">által kijelölt személy is megismerheti. </w:t>
            </w:r>
          </w:p>
          <w:p w14:paraId="71BE40A8" w14:textId="77777777" w:rsidR="00DB7962" w:rsidRPr="00F13B8B" w:rsidRDefault="00DB7962" w:rsidP="008714FE">
            <w:pPr>
              <w:contextualSpacing/>
              <w:mirrorIndents/>
              <w:rPr>
                <w:rFonts w:eastAsia="Calibri" w:cs="Times New Roman"/>
                <w:sz w:val="20"/>
                <w:szCs w:val="20"/>
              </w:rPr>
            </w:pPr>
            <w:r>
              <w:rPr>
                <w:rFonts w:eastAsia="Calibri" w:cs="Times New Roman"/>
                <w:sz w:val="20"/>
                <w:szCs w:val="20"/>
              </w:rPr>
              <w:t>-a kapcsolattartási adatok nem nyilvánosak!</w:t>
            </w:r>
          </w:p>
        </w:tc>
        <w:tc>
          <w:tcPr>
            <w:tcW w:w="1974" w:type="dxa"/>
            <w:vMerge w:val="restart"/>
            <w:shd w:val="clear" w:color="auto" w:fill="auto"/>
          </w:tcPr>
          <w:p w14:paraId="2AC35A47" w14:textId="77777777" w:rsidR="00DB7962" w:rsidRPr="00D6079B" w:rsidRDefault="00DB7962" w:rsidP="008714FE">
            <w:pPr>
              <w:contextualSpacing/>
              <w:mirrorIndents/>
              <w:rPr>
                <w:rFonts w:eastAsia="Calibri" w:cs="Times New Roman"/>
                <w:sz w:val="18"/>
                <w:szCs w:val="18"/>
              </w:rPr>
            </w:pPr>
            <w:r w:rsidRPr="00D6079B">
              <w:rPr>
                <w:rFonts w:eastAsia="Calibri" w:cs="Times New Roman"/>
                <w:sz w:val="18"/>
                <w:szCs w:val="18"/>
              </w:rPr>
              <w:t xml:space="preserve">Az Adatkezelő a közszolgáltatási szerződés rendelkezései szerint a nyomtatott és online sajtótermékekben megjelent tartalmakat archiválja és azokat székhelyén 6 évig megőrzi. </w:t>
            </w:r>
          </w:p>
          <w:p w14:paraId="236B2957" w14:textId="77777777" w:rsidR="00DB7962" w:rsidRPr="00D6079B" w:rsidRDefault="00DB7962" w:rsidP="008714FE">
            <w:pPr>
              <w:contextualSpacing/>
              <w:mirrorIndents/>
              <w:rPr>
                <w:rFonts w:eastAsia="Calibri" w:cs="Times New Roman"/>
                <w:sz w:val="18"/>
                <w:szCs w:val="18"/>
              </w:rPr>
            </w:pPr>
          </w:p>
          <w:p w14:paraId="611DB663" w14:textId="77777777" w:rsidR="00DB7962" w:rsidRPr="00D6079B" w:rsidRDefault="00DB7962" w:rsidP="008714FE">
            <w:pPr>
              <w:contextualSpacing/>
              <w:mirrorIndents/>
              <w:rPr>
                <w:rFonts w:eastAsia="Calibri" w:cs="Times New Roman"/>
                <w:sz w:val="18"/>
                <w:szCs w:val="18"/>
              </w:rPr>
            </w:pPr>
          </w:p>
          <w:p w14:paraId="4BEACE41" w14:textId="77777777" w:rsidR="00DB7962" w:rsidRDefault="00DB7962" w:rsidP="008714FE">
            <w:pPr>
              <w:contextualSpacing/>
              <w:mirrorIndents/>
              <w:rPr>
                <w:rFonts w:eastAsia="Calibri" w:cs="Times New Roman"/>
                <w:sz w:val="18"/>
                <w:szCs w:val="18"/>
              </w:rPr>
            </w:pPr>
            <w:r>
              <w:rPr>
                <w:rFonts w:eastAsia="Calibri" w:cs="Times New Roman"/>
                <w:sz w:val="18"/>
                <w:szCs w:val="18"/>
              </w:rPr>
              <w:t>Hozzájárulás alapján történő adatkezelés esetén az Adatkezelő az adatokat a hozzájárulás visszavonásáig kezeli.</w:t>
            </w:r>
          </w:p>
          <w:p w14:paraId="09F768BC" w14:textId="77777777" w:rsidR="00DB7962" w:rsidRDefault="00DB7962" w:rsidP="008714FE">
            <w:pPr>
              <w:contextualSpacing/>
              <w:mirrorIndents/>
              <w:rPr>
                <w:rFonts w:eastAsia="Calibri" w:cs="Times New Roman"/>
                <w:sz w:val="18"/>
                <w:szCs w:val="18"/>
              </w:rPr>
            </w:pPr>
          </w:p>
          <w:p w14:paraId="7379B4F5" w14:textId="77777777" w:rsidR="00DB7962" w:rsidRPr="00F13B8B" w:rsidRDefault="00DB7962" w:rsidP="008714FE">
            <w:pPr>
              <w:contextualSpacing/>
              <w:mirrorIndents/>
              <w:rPr>
                <w:rFonts w:eastAsia="Calibri" w:cs="Times New Roman"/>
                <w:sz w:val="20"/>
                <w:szCs w:val="20"/>
              </w:rPr>
            </w:pPr>
            <w:r>
              <w:rPr>
                <w:rFonts w:eastAsia="Calibri" w:cs="Times New Roman"/>
                <w:sz w:val="18"/>
                <w:szCs w:val="18"/>
              </w:rPr>
              <w:t>A hozzájáruló nyilatkozatokat az Adatkezelő legfeljebb 5 évig megőrzi.</w:t>
            </w:r>
          </w:p>
        </w:tc>
      </w:tr>
      <w:tr w:rsidR="00DB7962" w14:paraId="3A4624E1" w14:textId="77777777" w:rsidTr="008714FE">
        <w:trPr>
          <w:trHeight w:val="553"/>
        </w:trPr>
        <w:tc>
          <w:tcPr>
            <w:tcW w:w="3209" w:type="dxa"/>
            <w:vMerge/>
            <w:shd w:val="clear" w:color="auto" w:fill="auto"/>
          </w:tcPr>
          <w:p w14:paraId="2C59423E" w14:textId="77777777" w:rsidR="00DB7962" w:rsidRPr="00F13B8B" w:rsidRDefault="00DB7962" w:rsidP="008714FE">
            <w:pPr>
              <w:contextualSpacing/>
              <w:mirrorIndents/>
              <w:rPr>
                <w:rFonts w:ascii="Calibri" w:eastAsia="Calibri" w:hAnsi="Calibri" w:cs="Times New Roman"/>
                <w:b/>
                <w:bCs/>
                <w:sz w:val="20"/>
                <w:szCs w:val="20"/>
              </w:rPr>
            </w:pPr>
          </w:p>
        </w:tc>
        <w:tc>
          <w:tcPr>
            <w:tcW w:w="2258" w:type="dxa"/>
            <w:vMerge/>
            <w:shd w:val="clear" w:color="auto" w:fill="auto"/>
          </w:tcPr>
          <w:p w14:paraId="774F15E4" w14:textId="77777777" w:rsidR="00DB7962" w:rsidRPr="00F13B8B" w:rsidRDefault="00DB7962" w:rsidP="008714FE">
            <w:pPr>
              <w:contextualSpacing/>
              <w:mirrorIndents/>
              <w:rPr>
                <w:rFonts w:ascii="Calibri" w:eastAsia="Calibri" w:hAnsi="Calibri" w:cs="Times New Roman"/>
                <w:sz w:val="20"/>
                <w:szCs w:val="20"/>
              </w:rPr>
            </w:pPr>
          </w:p>
        </w:tc>
        <w:tc>
          <w:tcPr>
            <w:tcW w:w="2108" w:type="dxa"/>
            <w:shd w:val="clear" w:color="auto" w:fill="auto"/>
          </w:tcPr>
          <w:p w14:paraId="3007D612" w14:textId="77777777" w:rsidR="00DB7962" w:rsidRPr="00F13B8B" w:rsidRDefault="00DB7962" w:rsidP="008714FE">
            <w:pPr>
              <w:contextualSpacing/>
              <w:mirrorIndents/>
              <w:rPr>
                <w:rFonts w:ascii="Calibri" w:eastAsia="Calibri" w:hAnsi="Calibri" w:cs="Times New Roman"/>
                <w:sz w:val="20"/>
                <w:szCs w:val="20"/>
              </w:rPr>
            </w:pPr>
            <w:r w:rsidRPr="00F13B8B">
              <w:rPr>
                <w:rFonts w:eastAsia="Calibri" w:cs="Times New Roman"/>
                <w:sz w:val="20"/>
                <w:szCs w:val="20"/>
              </w:rPr>
              <w:t xml:space="preserve">-az érintett által önként megadott </w:t>
            </w:r>
            <w:r>
              <w:rPr>
                <w:rFonts w:eastAsia="Calibri" w:cs="Times New Roman"/>
                <w:sz w:val="20"/>
                <w:szCs w:val="20"/>
              </w:rPr>
              <w:t xml:space="preserve">adat </w:t>
            </w:r>
            <w:r w:rsidRPr="00F13B8B">
              <w:rPr>
                <w:rFonts w:eastAsia="Calibri" w:cs="Times New Roman"/>
                <w:sz w:val="20"/>
                <w:szCs w:val="20"/>
              </w:rPr>
              <w:t>(telefonszám, e-mail)</w:t>
            </w:r>
          </w:p>
        </w:tc>
        <w:tc>
          <w:tcPr>
            <w:tcW w:w="2304" w:type="dxa"/>
            <w:shd w:val="clear" w:color="auto" w:fill="auto"/>
          </w:tcPr>
          <w:p w14:paraId="37AC4F53" w14:textId="77777777" w:rsidR="00DB7962" w:rsidRPr="00F13B8B" w:rsidRDefault="00DB7962" w:rsidP="008714FE">
            <w:pPr>
              <w:contextualSpacing/>
              <w:mirrorIndents/>
              <w:rPr>
                <w:rFonts w:ascii="Calibri" w:eastAsia="Calibri" w:hAnsi="Calibri" w:cs="Times New Roman"/>
                <w:sz w:val="22"/>
                <w:szCs w:val="22"/>
              </w:rPr>
            </w:pPr>
            <w:r w:rsidRPr="00F13B8B">
              <w:rPr>
                <w:rFonts w:eastAsia="Calibri" w:cs="Times New Roman"/>
                <w:sz w:val="20"/>
                <w:szCs w:val="20"/>
              </w:rPr>
              <w:t>kapcsolattartást elősegítő adatok</w:t>
            </w:r>
          </w:p>
        </w:tc>
        <w:tc>
          <w:tcPr>
            <w:tcW w:w="2678" w:type="dxa"/>
            <w:vMerge/>
            <w:shd w:val="clear" w:color="auto" w:fill="auto"/>
          </w:tcPr>
          <w:p w14:paraId="686BF45F" w14:textId="77777777" w:rsidR="00DB7962" w:rsidRPr="00F13B8B" w:rsidRDefault="00DB7962" w:rsidP="008714FE">
            <w:pPr>
              <w:contextualSpacing/>
              <w:mirrorIndents/>
              <w:rPr>
                <w:rFonts w:ascii="Calibri" w:eastAsia="Calibri" w:hAnsi="Calibri" w:cs="Times New Roman"/>
                <w:sz w:val="20"/>
                <w:szCs w:val="20"/>
              </w:rPr>
            </w:pPr>
          </w:p>
        </w:tc>
        <w:tc>
          <w:tcPr>
            <w:tcW w:w="1974" w:type="dxa"/>
            <w:vMerge/>
            <w:shd w:val="clear" w:color="auto" w:fill="auto"/>
          </w:tcPr>
          <w:p w14:paraId="108ADCD2" w14:textId="77777777" w:rsidR="00DB7962" w:rsidRPr="00F13B8B" w:rsidRDefault="00DB7962" w:rsidP="008714FE">
            <w:pPr>
              <w:contextualSpacing/>
              <w:mirrorIndents/>
              <w:rPr>
                <w:rFonts w:ascii="Calibri" w:eastAsia="Calibri" w:hAnsi="Calibri" w:cs="Times New Roman"/>
                <w:sz w:val="20"/>
                <w:szCs w:val="20"/>
              </w:rPr>
            </w:pPr>
          </w:p>
        </w:tc>
      </w:tr>
    </w:tbl>
    <w:p w14:paraId="3001953F" w14:textId="77777777" w:rsidR="00DB7962" w:rsidRDefault="00DB7962" w:rsidP="00DB7962">
      <w:pPr>
        <w:contextualSpacing/>
        <w:rPr>
          <w:rFonts w:eastAsia="Calibri" w:cs="Times New Roman"/>
          <w:b/>
          <w:bCs/>
          <w:sz w:val="22"/>
          <w:szCs w:val="22"/>
        </w:rPr>
      </w:pPr>
    </w:p>
    <w:p w14:paraId="47C74CA1" w14:textId="77777777" w:rsidR="00DB7962" w:rsidRDefault="00DB7962" w:rsidP="00DB7962">
      <w:pPr>
        <w:contextualSpacing/>
        <w:rPr>
          <w:rFonts w:eastAsia="Calibri" w:cs="Times New Roman"/>
          <w:b/>
          <w:bCs/>
          <w:sz w:val="22"/>
          <w:szCs w:val="22"/>
        </w:rPr>
        <w:sectPr w:rsidR="00DB7962" w:rsidSect="00AA5B3F">
          <w:pgSz w:w="16838" w:h="11906" w:orient="landscape"/>
          <w:pgMar w:top="1134" w:right="1134" w:bottom="1134" w:left="1281" w:header="147" w:footer="295" w:gutter="0"/>
          <w:cols w:space="708"/>
          <w:titlePg/>
          <w:docGrid w:linePitch="326"/>
        </w:sectPr>
      </w:pPr>
    </w:p>
    <w:p w14:paraId="43D3A5EA" w14:textId="77777777" w:rsidR="00DB7962" w:rsidRPr="00186F96" w:rsidRDefault="00DB7962" w:rsidP="00DB7962">
      <w:pPr>
        <w:contextualSpacing/>
        <w:mirrorIndents/>
        <w:rPr>
          <w:b/>
          <w:bCs/>
          <w:sz w:val="22"/>
          <w:szCs w:val="22"/>
        </w:rPr>
      </w:pPr>
      <w:proofErr w:type="spellStart"/>
      <w:r>
        <w:rPr>
          <w:b/>
          <w:bCs/>
          <w:sz w:val="22"/>
          <w:szCs w:val="22"/>
        </w:rPr>
        <w:lastRenderedPageBreak/>
        <w:t>II.Nyomtatott</w:t>
      </w:r>
      <w:proofErr w:type="spellEnd"/>
      <w:r>
        <w:rPr>
          <w:b/>
          <w:bCs/>
          <w:sz w:val="22"/>
          <w:szCs w:val="22"/>
        </w:rPr>
        <w:t xml:space="preserve"> és online sajtóban megjelenő szerkesztői tartalmakkal kapcsolatos adatkezelés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2990CB4A" w14:textId="77777777" w:rsidR="00DB7962" w:rsidRPr="00D50F42" w:rsidRDefault="00DB7962" w:rsidP="00DB7962">
      <w:pPr>
        <w:contextualSpacing/>
        <w:jc w:val="center"/>
      </w:pPr>
    </w:p>
    <w:p w14:paraId="32D3A216" w14:textId="77777777" w:rsidR="00DB7962" w:rsidRDefault="00DB7962" w:rsidP="00DB7962">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7BFDF56A" w14:textId="77777777" w:rsidR="00DB7962" w:rsidRDefault="00DB7962" w:rsidP="00DB7962">
      <w:pPr>
        <w:contextualSpacing/>
        <w:rPr>
          <w:rFonts w:eastAsia="Calibri" w:cs="Times New Roman"/>
          <w:b/>
          <w:bCs/>
          <w:sz w:val="22"/>
          <w:szCs w:val="22"/>
        </w:rPr>
      </w:pPr>
    </w:p>
    <w:p w14:paraId="58BCD207" w14:textId="77777777" w:rsidR="00DB7962" w:rsidRDefault="00DB7962" w:rsidP="00DB7962">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5ED22D62" w14:textId="77777777" w:rsidR="00DB7962" w:rsidRDefault="00DB7962" w:rsidP="00DB7962">
      <w:pPr>
        <w:contextualSpacing/>
        <w:rPr>
          <w:rFonts w:eastAsia="Calibri" w:cs="Times New Roman"/>
          <w:bCs/>
          <w:sz w:val="22"/>
          <w:szCs w:val="22"/>
        </w:rPr>
      </w:pPr>
    </w:p>
    <w:p w14:paraId="4023F672" w14:textId="77777777" w:rsidR="00DB7962" w:rsidRDefault="00DB7962" w:rsidP="00DB7962">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3EB25831" w14:textId="77777777" w:rsidR="00DB7962" w:rsidRDefault="00DB7962" w:rsidP="00DB7962">
      <w:pPr>
        <w:contextualSpacing/>
        <w:rPr>
          <w:rFonts w:eastAsia="Times New Roman" w:cs="Times New Roman"/>
          <w:kern w:val="0"/>
          <w:sz w:val="22"/>
          <w:szCs w:val="22"/>
          <w:lang w:eastAsia="hu-HU" w:bidi="ar-SA"/>
        </w:rPr>
      </w:pPr>
    </w:p>
    <w:p w14:paraId="5AEE3567" w14:textId="77777777" w:rsidR="00DB7962" w:rsidRDefault="00DB7962" w:rsidP="00DB7962">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7F8395F1" w14:textId="77777777" w:rsidR="00DB7962" w:rsidRDefault="00DB7962" w:rsidP="00DB7962">
      <w:pPr>
        <w:contextualSpacing/>
        <w:rPr>
          <w:rFonts w:eastAsia="Calibri" w:cs="Times New Roman"/>
          <w:bCs/>
          <w:sz w:val="22"/>
          <w:szCs w:val="22"/>
        </w:rPr>
      </w:pPr>
    </w:p>
    <w:p w14:paraId="761C4378" w14:textId="77777777" w:rsidR="00DB7962" w:rsidRPr="000732C5" w:rsidRDefault="00DB7962" w:rsidP="00DB7962">
      <w:pPr>
        <w:pStyle w:val="NormlWeb"/>
        <w:spacing w:before="0" w:after="0"/>
        <w:contextualSpacing/>
        <w:jc w:val="both"/>
        <w:rPr>
          <w:kern w:val="0"/>
          <w:sz w:val="22"/>
          <w:szCs w:val="22"/>
          <w:lang w:eastAsia="hu-HU"/>
        </w:rPr>
      </w:pPr>
      <w:r>
        <w:rPr>
          <w:rFonts w:eastAsia="Calibri"/>
          <w:bCs/>
          <w:sz w:val="22"/>
          <w:szCs w:val="22"/>
        </w:rPr>
        <w:t>iv)</w:t>
      </w:r>
      <w:r w:rsidRPr="000732C5">
        <w:rPr>
          <w:rFonts w:eastAsia="Calibri"/>
          <w:bCs/>
          <w:sz w:val="22"/>
          <w:szCs w:val="22"/>
        </w:rPr>
        <w:t xml:space="preserve">A sajtószabadságról és a médiatartalmak alapvető szabályairól szóló 2010. évi CIV. törvény </w:t>
      </w:r>
      <w:r>
        <w:rPr>
          <w:rFonts w:eastAsia="Calibri"/>
          <w:bCs/>
          <w:sz w:val="22"/>
          <w:szCs w:val="22"/>
        </w:rPr>
        <w:t>(</w:t>
      </w:r>
      <w:proofErr w:type="spellStart"/>
      <w:r>
        <w:rPr>
          <w:rFonts w:eastAsia="Calibri"/>
          <w:bCs/>
          <w:sz w:val="22"/>
          <w:szCs w:val="22"/>
        </w:rPr>
        <w:t>Smtv</w:t>
      </w:r>
      <w:proofErr w:type="spellEnd"/>
      <w:r>
        <w:rPr>
          <w:rFonts w:eastAsia="Calibri"/>
          <w:bCs/>
          <w:sz w:val="22"/>
          <w:szCs w:val="22"/>
        </w:rPr>
        <w:t>.)</w:t>
      </w:r>
      <w:r w:rsidRPr="000732C5">
        <w:rPr>
          <w:rFonts w:eastAsia="Calibri"/>
          <w:bCs/>
          <w:sz w:val="22"/>
          <w:szCs w:val="22"/>
        </w:rPr>
        <w:t xml:space="preserve">10.§ szakasza kimondja, hogy </w:t>
      </w:r>
      <w:r w:rsidRPr="000732C5">
        <w:rPr>
          <w:kern w:val="0"/>
          <w:sz w:val="22"/>
          <w:szCs w:val="22"/>
          <w:lang w:eastAsia="hu-HU"/>
        </w:rPr>
        <w:t>mindenkinek joga van arra, hogy megfelelően tájékoztassák a helyi, az országos és az európai közélet ügyeiről, valamint Magyarország polgárai és a magyar nemzet tagjai számára jelentőséggel bíró eseményekről. A médiarendszer egészének feladata a hiteles, gyors, pontos tájékoztatás ezen ügyekről és eseményekről.</w:t>
      </w:r>
    </w:p>
    <w:p w14:paraId="35555BCA" w14:textId="77777777" w:rsidR="00DB7962" w:rsidRPr="000732C5" w:rsidRDefault="00DB7962" w:rsidP="00DB7962">
      <w:pPr>
        <w:pStyle w:val="NormlWeb"/>
        <w:spacing w:before="0" w:after="0"/>
        <w:contextualSpacing/>
        <w:jc w:val="both"/>
        <w:rPr>
          <w:kern w:val="0"/>
          <w:sz w:val="22"/>
          <w:szCs w:val="22"/>
          <w:lang w:eastAsia="hu-HU"/>
        </w:rPr>
      </w:pPr>
    </w:p>
    <w:p w14:paraId="26AF1E57" w14:textId="77777777" w:rsidR="00DB7962" w:rsidRPr="00F63D96" w:rsidRDefault="00DB7962" w:rsidP="00DB7962">
      <w:pPr>
        <w:pStyle w:val="NormlWeb"/>
        <w:spacing w:before="60" w:after="60"/>
        <w:jc w:val="both"/>
        <w:rPr>
          <w:kern w:val="0"/>
          <w:sz w:val="22"/>
          <w:szCs w:val="22"/>
          <w:lang w:eastAsia="hu-HU"/>
        </w:rPr>
      </w:pPr>
      <w:r>
        <w:rPr>
          <w:kern w:val="0"/>
          <w:sz w:val="22"/>
          <w:szCs w:val="22"/>
          <w:lang w:eastAsia="hu-HU"/>
        </w:rPr>
        <w:t>v)</w:t>
      </w:r>
      <w:r w:rsidRPr="00F63D96">
        <w:rPr>
          <w:kern w:val="0"/>
          <w:sz w:val="22"/>
          <w:szCs w:val="22"/>
          <w:lang w:eastAsia="hu-HU"/>
        </w:rPr>
        <w:t>A</w:t>
      </w:r>
      <w:r>
        <w:rPr>
          <w:kern w:val="0"/>
          <w:sz w:val="22"/>
          <w:szCs w:val="22"/>
          <w:lang w:eastAsia="hu-HU"/>
        </w:rPr>
        <w:t xml:space="preserve">z </w:t>
      </w:r>
      <w:proofErr w:type="spellStart"/>
      <w:r>
        <w:rPr>
          <w:kern w:val="0"/>
          <w:sz w:val="22"/>
          <w:szCs w:val="22"/>
          <w:lang w:eastAsia="hu-HU"/>
        </w:rPr>
        <w:t>Smtv</w:t>
      </w:r>
      <w:proofErr w:type="spellEnd"/>
      <w:r>
        <w:rPr>
          <w:kern w:val="0"/>
          <w:sz w:val="22"/>
          <w:szCs w:val="22"/>
          <w:lang w:eastAsia="hu-HU"/>
        </w:rPr>
        <w:t>.</w:t>
      </w:r>
      <w:r w:rsidRPr="00F63D96">
        <w:rPr>
          <w:kern w:val="0"/>
          <w:sz w:val="22"/>
          <w:szCs w:val="22"/>
          <w:lang w:eastAsia="hu-HU"/>
        </w:rPr>
        <w:t xml:space="preserve"> 13. § szakaszában foglaltak szerint </w:t>
      </w:r>
      <w:r>
        <w:rPr>
          <w:kern w:val="0"/>
          <w:sz w:val="22"/>
          <w:szCs w:val="22"/>
          <w:lang w:eastAsia="hu-HU"/>
        </w:rPr>
        <w:t>a</w:t>
      </w:r>
      <w:r w:rsidRPr="00F63D96">
        <w:rPr>
          <w:kern w:val="0"/>
          <w:sz w:val="22"/>
          <w:szCs w:val="22"/>
          <w:lang w:eastAsia="hu-HU"/>
        </w:rPr>
        <w:t xml:space="preserve"> tájékoztatási tevékenységet végző lineáris médiaszolgáltatások kötelesek a közérdeklődésre számot tartó helyi, országos, nemzeti és európai, valamint Magyarország polgárai és a magyar nemzet tagjai számára jelentőséggel bíró eseményekről, vitatott kérdésekről az általuk közzétett tájékoztató, illetve híreket szolgáltató műsorszámokban kiegyensúlyozottan tájékoztatni.</w:t>
      </w:r>
    </w:p>
    <w:p w14:paraId="272BADCC" w14:textId="77777777" w:rsidR="00DB7962" w:rsidRPr="00F63D96" w:rsidRDefault="00DB7962" w:rsidP="00DB7962">
      <w:pPr>
        <w:pStyle w:val="NormlWeb"/>
        <w:spacing w:before="0" w:after="0"/>
        <w:contextualSpacing/>
        <w:jc w:val="both"/>
        <w:rPr>
          <w:kern w:val="0"/>
          <w:sz w:val="22"/>
          <w:szCs w:val="22"/>
          <w:lang w:eastAsia="hu-HU"/>
        </w:rPr>
      </w:pPr>
    </w:p>
    <w:p w14:paraId="51B73BCE" w14:textId="77777777" w:rsidR="00DB7962" w:rsidRDefault="00DB7962" w:rsidP="00DB7962">
      <w:pPr>
        <w:pStyle w:val="NormlWeb"/>
        <w:spacing w:before="0" w:after="0"/>
        <w:contextualSpacing/>
        <w:jc w:val="both"/>
        <w:rPr>
          <w:kern w:val="0"/>
          <w:sz w:val="22"/>
          <w:szCs w:val="22"/>
          <w:lang w:eastAsia="hu-HU"/>
        </w:rPr>
      </w:pPr>
      <w:r>
        <w:rPr>
          <w:kern w:val="0"/>
          <w:sz w:val="22"/>
          <w:szCs w:val="22"/>
          <w:lang w:eastAsia="hu-HU"/>
        </w:rPr>
        <w:t xml:space="preserve">vi)Az Alaptörvény IX. cikkének (1), (2) bekezdései alapján mindenkinek joga van a véleménynyilvánítás szabadságához. Magyarország elismeri és védi a sajtó szabadságát és sokszínűségét, biztosítja a demokratikus közvélemény kialakulásához szükséges szabad tájékoztatás feltételeit. </w:t>
      </w:r>
    </w:p>
    <w:p w14:paraId="7D7E3FB9" w14:textId="77777777" w:rsidR="00DB7962" w:rsidRDefault="00DB7962" w:rsidP="00DB7962">
      <w:pPr>
        <w:pStyle w:val="NormlWeb"/>
        <w:spacing w:before="0" w:after="0"/>
        <w:contextualSpacing/>
        <w:jc w:val="both"/>
        <w:rPr>
          <w:kern w:val="0"/>
          <w:sz w:val="22"/>
          <w:szCs w:val="22"/>
          <w:lang w:eastAsia="hu-HU"/>
        </w:rPr>
      </w:pPr>
    </w:p>
    <w:p w14:paraId="6F5FA001" w14:textId="77777777" w:rsidR="00DB7962" w:rsidRDefault="00DB7962" w:rsidP="00DB7962">
      <w:pPr>
        <w:contextualSpacing/>
        <w:rPr>
          <w:rFonts w:eastAsia="Times New Roman" w:cs="Times New Roman"/>
          <w:kern w:val="0"/>
          <w:sz w:val="22"/>
          <w:szCs w:val="22"/>
          <w:lang w:eastAsia="hu-HU" w:bidi="ar-SA"/>
        </w:rPr>
      </w:pPr>
      <w:r>
        <w:rPr>
          <w:kern w:val="0"/>
          <w:sz w:val="22"/>
          <w:szCs w:val="22"/>
          <w:lang w:eastAsia="hu-HU"/>
        </w:rPr>
        <w:t>vii)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428A33AF" w14:textId="77777777" w:rsidR="00DB7962" w:rsidRDefault="00DB7962" w:rsidP="00DB7962">
      <w:pPr>
        <w:contextualSpacing/>
        <w:rPr>
          <w:rFonts w:eastAsia="Times New Roman" w:cs="Times New Roman"/>
          <w:kern w:val="0"/>
          <w:sz w:val="22"/>
          <w:szCs w:val="22"/>
          <w:lang w:eastAsia="hu-HU" w:bidi="ar-SA"/>
        </w:rPr>
      </w:pPr>
    </w:p>
    <w:p w14:paraId="4AED9B03" w14:textId="77777777" w:rsidR="00DB7962" w:rsidRDefault="00DB7962" w:rsidP="00DB7962">
      <w:pPr>
        <w:contextualSpacing/>
        <w:rPr>
          <w:rFonts w:eastAsia="Calibri" w:cs="Times New Roman"/>
          <w:sz w:val="22"/>
          <w:szCs w:val="22"/>
        </w:rPr>
      </w:pPr>
      <w:r>
        <w:rPr>
          <w:rFonts w:eastAsia="Calibri" w:cs="Times New Roman"/>
          <w:sz w:val="22"/>
          <w:szCs w:val="22"/>
        </w:rPr>
        <w:t>viii)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w:t>
      </w:r>
      <w:r>
        <w:rPr>
          <w:rFonts w:eastAsia="Calibri" w:cs="Times New Roman"/>
          <w:sz w:val="22"/>
          <w:szCs w:val="22"/>
        </w:rPr>
        <w:t xml:space="preserve"> az Adatkezelő részére. </w:t>
      </w:r>
    </w:p>
    <w:p w14:paraId="1860A526" w14:textId="77777777" w:rsidR="00DB7962" w:rsidRDefault="00DB7962" w:rsidP="00DB7962">
      <w:pPr>
        <w:contextualSpacing/>
        <w:rPr>
          <w:rFonts w:eastAsia="Calibri" w:cs="Times New Roman"/>
          <w:sz w:val="22"/>
          <w:szCs w:val="22"/>
        </w:rPr>
      </w:pPr>
    </w:p>
    <w:p w14:paraId="4EAC5B3A" w14:textId="77777777" w:rsidR="00DB7962" w:rsidRDefault="00DB7962" w:rsidP="00DB7962">
      <w:pPr>
        <w:contextualSpacing/>
        <w:rPr>
          <w:rFonts w:eastAsia="Calibri" w:cs="Times New Roman"/>
          <w:sz w:val="22"/>
          <w:szCs w:val="22"/>
        </w:rPr>
      </w:pPr>
      <w:r>
        <w:rPr>
          <w:rFonts w:eastAsia="Times New Roman" w:cs="Times New Roman"/>
          <w:kern w:val="0"/>
          <w:sz w:val="22"/>
          <w:szCs w:val="22"/>
          <w:lang w:eastAsia="hu-HU" w:bidi="ar-SA"/>
        </w:rPr>
        <w:t>ix</w:t>
      </w:r>
      <w:r>
        <w:rPr>
          <w:rFonts w:eastAsia="Calibri" w:cs="Times New Roman"/>
          <w:sz w:val="22"/>
          <w:szCs w:val="22"/>
        </w:rPr>
        <w:t xml:space="preserve">)Az információs önrendelkezési jogról és az információszabadságról szóló 2012. évi CXII. törvény 1.számú mellékletében meghatározott adatokat (az Adatkezelő által alapított lapok neve, a szerkesztőség és kiadó neve és címe, főszerkesztő neve) az Adatkezelő közzétenni köteles. </w:t>
      </w:r>
    </w:p>
    <w:p w14:paraId="4534914B" w14:textId="77777777" w:rsidR="00DB7962" w:rsidRDefault="00DB7962" w:rsidP="00DB7962">
      <w:pPr>
        <w:contextualSpacing/>
        <w:rPr>
          <w:rFonts w:eastAsia="Calibri" w:cs="Times New Roman"/>
          <w:sz w:val="22"/>
          <w:szCs w:val="22"/>
        </w:rPr>
      </w:pPr>
    </w:p>
    <w:p w14:paraId="0CB6C031" w14:textId="77777777" w:rsidR="00DB7962" w:rsidRDefault="00DB7962" w:rsidP="00DB7962">
      <w:pPr>
        <w:pStyle w:val="NormlWeb"/>
        <w:spacing w:before="60" w:after="60"/>
        <w:jc w:val="both"/>
        <w:rPr>
          <w:kern w:val="0"/>
          <w:sz w:val="22"/>
          <w:szCs w:val="22"/>
          <w:lang w:eastAsia="hu-HU"/>
        </w:rPr>
      </w:pPr>
      <w:r w:rsidRPr="00D35EBE">
        <w:rPr>
          <w:rFonts w:eastAsia="Calibri"/>
          <w:sz w:val="22"/>
          <w:szCs w:val="22"/>
        </w:rPr>
        <w:t xml:space="preserve">x)A GDPR 17. cikk (3) bekezdése szerint </w:t>
      </w:r>
      <w:r w:rsidRPr="00F118E6">
        <w:rPr>
          <w:rFonts w:eastAsia="Calibri"/>
          <w:b/>
          <w:bCs/>
          <w:sz w:val="22"/>
          <w:szCs w:val="22"/>
        </w:rPr>
        <w:t>a hozzájárulás visszavonására vonatkozó rendelkezések nem alkalmazhatók</w:t>
      </w:r>
      <w:r w:rsidRPr="00D35EBE">
        <w:rPr>
          <w:rFonts w:eastAsia="Calibri"/>
          <w:sz w:val="22"/>
          <w:szCs w:val="22"/>
        </w:rPr>
        <w:t>, amennyiben az adatkezelés szükséges</w:t>
      </w:r>
      <w:r>
        <w:rPr>
          <w:rFonts w:eastAsia="Calibri"/>
          <w:sz w:val="22"/>
          <w:szCs w:val="22"/>
        </w:rPr>
        <w:t xml:space="preserve"> </w:t>
      </w:r>
      <w:r w:rsidRPr="00D35EBE">
        <w:rPr>
          <w:kern w:val="0"/>
          <w:sz w:val="22"/>
          <w:szCs w:val="22"/>
          <w:lang w:eastAsia="hu-HU"/>
        </w:rPr>
        <w:t>a véleménynyilvánítás szabadságához és a tájékozódáshoz való jog gyakorlása céljából;</w:t>
      </w:r>
      <w:r>
        <w:rPr>
          <w:kern w:val="0"/>
          <w:sz w:val="22"/>
          <w:szCs w:val="22"/>
          <w:lang w:eastAsia="hu-HU"/>
        </w:rPr>
        <w:t xml:space="preserve"> </w:t>
      </w:r>
      <w:r w:rsidRPr="00D35EBE">
        <w:rPr>
          <w:kern w:val="0"/>
          <w:sz w:val="22"/>
          <w:szCs w:val="22"/>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kern w:val="0"/>
          <w:sz w:val="22"/>
          <w:szCs w:val="22"/>
          <w:lang w:eastAsia="hu-HU"/>
        </w:rPr>
        <w:t xml:space="preserve"> </w:t>
      </w:r>
      <w:r w:rsidRPr="00D35EBE">
        <w:rPr>
          <w:kern w:val="0"/>
          <w:sz w:val="22"/>
          <w:szCs w:val="22"/>
          <w:lang w:eastAsia="hu-HU"/>
        </w:rPr>
        <w:t>a 9. cikk (2) bekezdése h) és i) pontjának, valamint a 9. cikk (3) bekezdésének megfelelően a népegészségügy területét érintő közérdek alapján;</w:t>
      </w:r>
      <w:r>
        <w:rPr>
          <w:kern w:val="0"/>
          <w:sz w:val="22"/>
          <w:szCs w:val="22"/>
          <w:lang w:eastAsia="hu-HU"/>
        </w:rPr>
        <w:t xml:space="preserve"> </w:t>
      </w:r>
      <w:r w:rsidRPr="00D35EBE">
        <w:rPr>
          <w:kern w:val="0"/>
          <w:sz w:val="22"/>
          <w:szCs w:val="22"/>
          <w:lang w:eastAsia="hu-HU"/>
        </w:rPr>
        <w:t xml:space="preserve">a 89. cikk (1) bekezdésével összhangban a közérdekű archiválás céljából, </w:t>
      </w:r>
      <w:r w:rsidRPr="00D35EBE">
        <w:rPr>
          <w:kern w:val="0"/>
          <w:sz w:val="22"/>
          <w:szCs w:val="22"/>
          <w:lang w:eastAsia="hu-HU"/>
        </w:rPr>
        <w:lastRenderedPageBreak/>
        <w:t>tudományos és történelmi kutatási célból vagy statisztikai célból, amennyiben az (1) bekezdésben említett jog valószínűsíthetően lehetetlenné tenné vagy komolyan veszélyeztetné ezt az adatkezelést; vagy</w:t>
      </w:r>
      <w:r>
        <w:rPr>
          <w:kern w:val="0"/>
          <w:sz w:val="22"/>
          <w:szCs w:val="22"/>
          <w:lang w:eastAsia="hu-HU"/>
        </w:rPr>
        <w:t xml:space="preserve"> </w:t>
      </w:r>
      <w:r w:rsidRPr="00D35EBE">
        <w:rPr>
          <w:kern w:val="0"/>
          <w:sz w:val="22"/>
          <w:szCs w:val="22"/>
          <w:lang w:eastAsia="hu-HU"/>
        </w:rPr>
        <w:t>jogi igények előterjesztéséhez, érvényesítéséhez, illetve védelméhez</w:t>
      </w:r>
      <w:r>
        <w:rPr>
          <w:kern w:val="0"/>
          <w:sz w:val="22"/>
          <w:szCs w:val="22"/>
          <w:lang w:eastAsia="hu-HU"/>
        </w:rPr>
        <w:t>.</w:t>
      </w:r>
    </w:p>
    <w:p w14:paraId="59F7D863" w14:textId="77777777" w:rsidR="00DB7962" w:rsidRPr="00D35EBE" w:rsidRDefault="00DB7962" w:rsidP="00DB7962">
      <w:pPr>
        <w:pStyle w:val="NormlWeb"/>
        <w:spacing w:before="60" w:after="60"/>
        <w:jc w:val="both"/>
        <w:rPr>
          <w:kern w:val="0"/>
          <w:sz w:val="22"/>
          <w:szCs w:val="22"/>
          <w:lang w:eastAsia="hu-HU"/>
        </w:rPr>
      </w:pPr>
    </w:p>
    <w:p w14:paraId="14353DD6" w14:textId="77777777" w:rsidR="00DB7962" w:rsidRDefault="00DB7962" w:rsidP="00DB7962">
      <w:pPr>
        <w:contextualSpacing/>
        <w:rPr>
          <w:rFonts w:eastAsia="Times New Roman" w:cs="Times New Roman"/>
          <w:kern w:val="0"/>
          <w:sz w:val="22"/>
          <w:szCs w:val="22"/>
          <w:lang w:eastAsia="hu-HU" w:bidi="ar-SA"/>
        </w:rPr>
      </w:pPr>
      <w:r>
        <w:rPr>
          <w:rFonts w:eastAsia="Calibri" w:cs="Times New Roman"/>
          <w:sz w:val="22"/>
          <w:szCs w:val="22"/>
        </w:rPr>
        <w:t>xi)</w:t>
      </w:r>
      <w:r>
        <w:rPr>
          <w:rFonts w:eastAsia="Times New Roman" w:cs="Times New Roman"/>
          <w:kern w:val="0"/>
          <w:sz w:val="22"/>
          <w:szCs w:val="22"/>
          <w:lang w:eastAsia="hu-HU" w:bidi="ar-SA"/>
        </w:rPr>
        <w:t xml:space="preserve">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5991F57C" w14:textId="77777777" w:rsidR="00DB7962" w:rsidRDefault="00DB7962" w:rsidP="00DB7962">
      <w:pPr>
        <w:contextualSpacing/>
        <w:rPr>
          <w:rFonts w:eastAsia="Times New Roman" w:cs="Times New Roman"/>
          <w:kern w:val="0"/>
          <w:sz w:val="22"/>
          <w:szCs w:val="22"/>
          <w:lang w:eastAsia="hu-HU" w:bidi="ar-SA"/>
        </w:rPr>
      </w:pPr>
    </w:p>
    <w:p w14:paraId="4F837F78" w14:textId="77777777" w:rsidR="00DB7962" w:rsidRDefault="00DB7962" w:rsidP="00DB7962">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/lásd: NAIH 2018. évi beszámoló - a közérdekű feladat ellátásához és közhatalom gyakorlásához szükséges adatkezelésről, 36. old</w:t>
      </w:r>
      <w:r>
        <w:rPr>
          <w:rFonts w:eastAsia="Times New Roman" w:cs="Times New Roman"/>
          <w:i/>
          <w:iCs/>
          <w:kern w:val="0"/>
          <w:sz w:val="22"/>
          <w:szCs w:val="22"/>
          <w:lang w:eastAsia="hu-HU" w:bidi="ar-SA"/>
        </w:rPr>
        <w:t xml:space="preserve">al </w:t>
      </w:r>
      <w:hyperlink r:id="rId35" w:history="1">
        <w:r w:rsidRPr="007A1FAE">
          <w:rPr>
            <w:rStyle w:val="Hiperhivatkozs"/>
            <w:rFonts w:eastAsia="Times New Roman" w:cs="Times New Roman"/>
            <w:i/>
            <w:iCs/>
            <w:kern w:val="0"/>
            <w:sz w:val="22"/>
            <w:szCs w:val="22"/>
            <w:lang w:eastAsia="hu-HU" w:bidi="ar-SA"/>
          </w:rPr>
          <w:t>https://www.naih.hu/eves-beszamolok</w:t>
        </w:r>
      </w:hyperlink>
      <w:r>
        <w:rPr>
          <w:rFonts w:eastAsia="Times New Roman" w:cs="Times New Roman"/>
          <w:i/>
          <w:iCs/>
          <w:kern w:val="0"/>
          <w:sz w:val="22"/>
          <w:szCs w:val="22"/>
          <w:lang w:eastAsia="hu-HU" w:bidi="ar-SA"/>
        </w:rPr>
        <w:t xml:space="preserve"> /</w:t>
      </w:r>
    </w:p>
    <w:p w14:paraId="02BE0E3E" w14:textId="77777777" w:rsidR="00DB7962" w:rsidRDefault="00DB7962" w:rsidP="00DB7962">
      <w:pPr>
        <w:contextualSpacing/>
        <w:rPr>
          <w:rFonts w:eastAsia="Times New Roman" w:cs="Times New Roman"/>
          <w:i/>
          <w:iCs/>
          <w:kern w:val="0"/>
          <w:sz w:val="22"/>
          <w:szCs w:val="22"/>
          <w:lang w:eastAsia="hu-HU" w:bidi="ar-SA"/>
        </w:rPr>
      </w:pPr>
    </w:p>
    <w:p w14:paraId="5035065D" w14:textId="77777777" w:rsidR="00DB7962" w:rsidRDefault="00DB7962" w:rsidP="00DB7962">
      <w:pPr>
        <w:contextualSpacing/>
        <w:rPr>
          <w:rFonts w:eastAsia="Times New Roman" w:cs="Times New Roman"/>
          <w:b/>
          <w:bCs/>
          <w:kern w:val="0"/>
          <w:sz w:val="22"/>
          <w:szCs w:val="22"/>
          <w:lang w:eastAsia="hu-HU" w:bidi="ar-SA"/>
        </w:rPr>
      </w:pPr>
      <w:r w:rsidRPr="00ED2A0E">
        <w:rPr>
          <w:rFonts w:eastAsia="Times New Roman" w:cs="Times New Roman"/>
          <w:b/>
          <w:bCs/>
          <w:kern w:val="0"/>
          <w:sz w:val="22"/>
          <w:szCs w:val="22"/>
          <w:lang w:eastAsia="hu-HU" w:bidi="ar-SA"/>
        </w:rPr>
        <w:t xml:space="preserve">2.Az adatkezelő által igénybe vett adatfeldolgozók: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DB7962" w:rsidRPr="005D0917" w14:paraId="5269D2AD" w14:textId="77777777" w:rsidTr="005D0917">
        <w:tc>
          <w:tcPr>
            <w:tcW w:w="4708" w:type="dxa"/>
            <w:shd w:val="clear" w:color="auto" w:fill="auto"/>
          </w:tcPr>
          <w:p w14:paraId="1D41ED37"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A Hatvani Hírlap sajtótermék online is, a </w:t>
            </w:r>
            <w:hyperlink r:id="rId36" w:history="1">
              <w:r w:rsidRPr="005D0917">
                <w:rPr>
                  <w:rStyle w:val="Hiperhivatkozs"/>
                  <w:rFonts w:eastAsia="Times New Roman" w:cs="Times New Roman"/>
                  <w:kern w:val="0"/>
                  <w:sz w:val="20"/>
                  <w:szCs w:val="20"/>
                  <w:lang w:eastAsia="hu-HU" w:bidi="ar-SA"/>
                </w:rPr>
                <w:t>www.hatvanihirlap.hu</w:t>
              </w:r>
            </w:hyperlink>
            <w:r w:rsidRPr="005D0917">
              <w:rPr>
                <w:rFonts w:eastAsia="Times New Roman" w:cs="Times New Roman"/>
                <w:kern w:val="0"/>
                <w:sz w:val="20"/>
                <w:szCs w:val="20"/>
                <w:lang w:eastAsia="hu-HU" w:bidi="ar-SA"/>
              </w:rPr>
              <w:t xml:space="preserve"> felületen is elérhető, a honlap üzemeltetésével kapcsolatos feladatok ellátásával megbízott adatfeldolgozó: </w:t>
            </w:r>
          </w:p>
        </w:tc>
        <w:tc>
          <w:tcPr>
            <w:tcW w:w="4812" w:type="dxa"/>
            <w:shd w:val="clear" w:color="auto" w:fill="auto"/>
          </w:tcPr>
          <w:p w14:paraId="05360FC8"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L-ROY Műszaki Fejlesztő, Szolgáltató és Kereskedelmi Bt.</w:t>
            </w:r>
          </w:p>
          <w:p w14:paraId="060812FF"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Cégjegyzékszám:06-06-317587</w:t>
            </w:r>
          </w:p>
          <w:p w14:paraId="7ECD81F8"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székhely: 1192 Budapest, Almavirág tér 2.</w:t>
            </w:r>
          </w:p>
          <w:p w14:paraId="2D001648"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adószám:28502948-2-43</w:t>
            </w:r>
          </w:p>
          <w:p w14:paraId="7763A67D"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Képviselő: </w:t>
            </w:r>
            <w:proofErr w:type="spellStart"/>
            <w:r w:rsidRPr="005D0917">
              <w:rPr>
                <w:rFonts w:eastAsia="Times New Roman" w:cs="Times New Roman"/>
                <w:kern w:val="0"/>
                <w:sz w:val="20"/>
                <w:szCs w:val="20"/>
                <w:lang w:eastAsia="hu-HU" w:bidi="ar-SA"/>
              </w:rPr>
              <w:t>Lóth</w:t>
            </w:r>
            <w:proofErr w:type="spellEnd"/>
            <w:r w:rsidRPr="005D0917">
              <w:rPr>
                <w:rFonts w:eastAsia="Times New Roman" w:cs="Times New Roman"/>
                <w:kern w:val="0"/>
                <w:sz w:val="20"/>
                <w:szCs w:val="20"/>
                <w:lang w:eastAsia="hu-HU" w:bidi="ar-SA"/>
              </w:rPr>
              <w:t xml:space="preserve"> Péter ügyvezető</w:t>
            </w:r>
          </w:p>
          <w:p w14:paraId="44F6FD8D" w14:textId="77777777" w:rsidR="00DB7962" w:rsidRPr="005D0917" w:rsidRDefault="00DB7962" w:rsidP="008714FE">
            <w:pPr>
              <w:contextualSpacing/>
              <w:rPr>
                <w:rFonts w:ascii="Calibri" w:eastAsia="Times New Roman" w:hAnsi="Calibri" w:cs="Times New Roman"/>
                <w:kern w:val="0"/>
                <w:sz w:val="20"/>
                <w:szCs w:val="20"/>
                <w:lang w:eastAsia="hu-HU" w:bidi="ar-SA"/>
              </w:rPr>
            </w:pPr>
            <w:r w:rsidRPr="005D0917">
              <w:rPr>
                <w:rFonts w:eastAsia="Times New Roman" w:cs="Times New Roman"/>
                <w:kern w:val="0"/>
                <w:sz w:val="20"/>
                <w:szCs w:val="20"/>
                <w:lang w:eastAsia="hu-HU" w:bidi="ar-SA"/>
              </w:rPr>
              <w:t xml:space="preserve">e-mail: </w:t>
            </w:r>
            <w:hyperlink r:id="rId37" w:history="1">
              <w:r w:rsidRPr="005D0917">
                <w:rPr>
                  <w:rStyle w:val="Hiperhivatkozs"/>
                  <w:rFonts w:eastAsia="Times New Roman" w:cs="Times New Roman"/>
                  <w:kern w:val="0"/>
                  <w:sz w:val="20"/>
                  <w:szCs w:val="20"/>
                  <w:lang w:eastAsia="hu-HU" w:bidi="ar-SA"/>
                </w:rPr>
                <w:t>lothp@poloprint.hu</w:t>
              </w:r>
            </w:hyperlink>
            <w:r w:rsidRPr="005D0917">
              <w:rPr>
                <w:rFonts w:ascii="Calibri" w:eastAsia="Times New Roman" w:hAnsi="Calibri" w:cs="Times New Roman"/>
                <w:kern w:val="0"/>
                <w:sz w:val="20"/>
                <w:szCs w:val="20"/>
                <w:lang w:eastAsia="hu-HU" w:bidi="ar-SA"/>
              </w:rPr>
              <w:t xml:space="preserve"> </w:t>
            </w:r>
          </w:p>
        </w:tc>
      </w:tr>
      <w:tr w:rsidR="00DB7962" w:rsidRPr="005D0917" w14:paraId="00845BFA" w14:textId="77777777" w:rsidTr="005D0917">
        <w:tc>
          <w:tcPr>
            <w:tcW w:w="4708" w:type="dxa"/>
            <w:shd w:val="clear" w:color="auto" w:fill="auto"/>
          </w:tcPr>
          <w:p w14:paraId="40C4297D"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Elektronikus levelezés és tárhelyszolgáltatás </w:t>
            </w:r>
          </w:p>
          <w:p w14:paraId="407876CE" w14:textId="77777777" w:rsidR="00DB7962" w:rsidRPr="005D0917" w:rsidRDefault="00DB7962" w:rsidP="008714FE">
            <w:pPr>
              <w:contextualSpacing/>
              <w:rPr>
                <w:rFonts w:eastAsia="Calibri" w:cs="Times New Roman"/>
                <w:sz w:val="20"/>
                <w:szCs w:val="20"/>
              </w:rPr>
            </w:pPr>
            <w:r w:rsidRPr="005D0917">
              <w:rPr>
                <w:rFonts w:eastAsia="Calibri" w:cs="Times New Roman"/>
                <w:sz w:val="20"/>
                <w:szCs w:val="20"/>
              </w:rPr>
              <w:t>„</w:t>
            </w:r>
            <w:hyperlink r:id="rId38" w:history="1">
              <w:r w:rsidRPr="005D0917">
                <w:rPr>
                  <w:rStyle w:val="Hiperhivatkozs"/>
                  <w:rFonts w:eastAsia="Calibri" w:cs="Times New Roman"/>
                  <w:sz w:val="20"/>
                  <w:szCs w:val="20"/>
                </w:rPr>
                <w:t>mediahatvan.hu</w:t>
              </w:r>
            </w:hyperlink>
            <w:r w:rsidRPr="005D0917">
              <w:rPr>
                <w:rFonts w:eastAsia="Calibri" w:cs="Times New Roman"/>
                <w:sz w:val="20"/>
                <w:szCs w:val="20"/>
              </w:rPr>
              <w:t xml:space="preserve">” végződésű e-mail címek </w:t>
            </w:r>
          </w:p>
          <w:p w14:paraId="687280DE" w14:textId="77777777" w:rsidR="00DB7962" w:rsidRPr="005D0917" w:rsidRDefault="00DB7962" w:rsidP="008714FE">
            <w:pPr>
              <w:contextualSpacing/>
              <w:rPr>
                <w:rFonts w:eastAsia="Times New Roman" w:cs="Times New Roman"/>
                <w:kern w:val="0"/>
                <w:sz w:val="20"/>
                <w:szCs w:val="20"/>
                <w:lang w:eastAsia="hu-HU" w:bidi="ar-SA"/>
              </w:rPr>
            </w:pPr>
          </w:p>
        </w:tc>
        <w:tc>
          <w:tcPr>
            <w:tcW w:w="4812" w:type="dxa"/>
            <w:shd w:val="clear" w:color="auto" w:fill="auto"/>
          </w:tcPr>
          <w:p w14:paraId="0BC6C228" w14:textId="77777777" w:rsidR="00DB7962" w:rsidRPr="005D0917" w:rsidRDefault="00DB7962" w:rsidP="008714FE">
            <w:pPr>
              <w:contextualSpacing/>
              <w:rPr>
                <w:rFonts w:eastAsia="Times New Roman" w:cs="Times New Roman"/>
                <w:kern w:val="0"/>
                <w:sz w:val="20"/>
                <w:szCs w:val="20"/>
                <w:lang w:eastAsia="hu-HU" w:bidi="ar-SA"/>
              </w:rPr>
            </w:pPr>
            <w:proofErr w:type="spellStart"/>
            <w:r w:rsidRPr="005D0917">
              <w:rPr>
                <w:rFonts w:eastAsia="Times New Roman" w:cs="Times New Roman"/>
                <w:kern w:val="0"/>
                <w:sz w:val="20"/>
                <w:szCs w:val="20"/>
                <w:lang w:eastAsia="hu-HU" w:bidi="ar-SA"/>
              </w:rPr>
              <w:t>DotRoll</w:t>
            </w:r>
            <w:proofErr w:type="spellEnd"/>
            <w:r w:rsidRPr="005D0917">
              <w:rPr>
                <w:rFonts w:eastAsia="Times New Roman" w:cs="Times New Roman"/>
                <w:kern w:val="0"/>
                <w:sz w:val="20"/>
                <w:szCs w:val="20"/>
                <w:lang w:eastAsia="hu-HU" w:bidi="ar-SA"/>
              </w:rPr>
              <w:t xml:space="preserve"> Számítástechnikai Korlátolt Felelősségű Társaság</w:t>
            </w:r>
          </w:p>
          <w:p w14:paraId="63133585"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Cégjegyzékszám:01-09-882068</w:t>
            </w:r>
          </w:p>
          <w:p w14:paraId="72F929F9"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székhely: 1148 Budapest, Fogarasi út 3-5.</w:t>
            </w:r>
          </w:p>
          <w:p w14:paraId="5BCC1C8F"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adószám: 13962982-2-42</w:t>
            </w:r>
          </w:p>
          <w:p w14:paraId="40707164" w14:textId="77777777" w:rsidR="00DB7962" w:rsidRPr="005D0917" w:rsidRDefault="00DB7962" w:rsidP="008714FE">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Képviselő: Komáromi Zsolt György ügyvezető</w:t>
            </w:r>
          </w:p>
          <w:p w14:paraId="34BAE232" w14:textId="77777777" w:rsidR="00DB7962" w:rsidRPr="005D0917" w:rsidRDefault="00DB7962" w:rsidP="008714FE">
            <w:pPr>
              <w:contextualSpacing/>
              <w:rPr>
                <w:rFonts w:ascii="Calibri" w:eastAsia="Times New Roman" w:hAnsi="Calibri" w:cs="Times New Roman"/>
                <w:b/>
                <w:bCs/>
                <w:kern w:val="0"/>
                <w:sz w:val="22"/>
                <w:szCs w:val="22"/>
                <w:lang w:eastAsia="hu-HU" w:bidi="ar-SA"/>
              </w:rPr>
            </w:pPr>
            <w:r w:rsidRPr="005D0917">
              <w:rPr>
                <w:rFonts w:eastAsia="Times New Roman" w:cs="Times New Roman"/>
                <w:kern w:val="0"/>
                <w:sz w:val="20"/>
                <w:szCs w:val="20"/>
                <w:lang w:eastAsia="hu-HU" w:bidi="ar-SA"/>
              </w:rPr>
              <w:t>e-mail: domreg@dotroll.com</w:t>
            </w:r>
          </w:p>
        </w:tc>
      </w:tr>
      <w:tr w:rsidR="005D0917" w:rsidRPr="003352FA" w14:paraId="13F9FE10" w14:textId="77777777" w:rsidTr="005D0917">
        <w:tc>
          <w:tcPr>
            <w:tcW w:w="4708" w:type="dxa"/>
            <w:shd w:val="clear" w:color="auto" w:fill="auto"/>
          </w:tcPr>
          <w:p w14:paraId="70C9480E" w14:textId="77777777" w:rsidR="005D0917" w:rsidRPr="005D0917" w:rsidRDefault="005D0917" w:rsidP="005D0917">
            <w:pPr>
              <w:contextualSpacing/>
              <w:rPr>
                <w:rFonts w:eastAsia="Calibri" w:cs="Times New Roman"/>
                <w:sz w:val="20"/>
                <w:szCs w:val="20"/>
              </w:rPr>
            </w:pPr>
            <w:r w:rsidRPr="005D0917">
              <w:rPr>
                <w:rFonts w:eastAsia="Calibri" w:cs="Times New Roman"/>
                <w:sz w:val="20"/>
                <w:szCs w:val="20"/>
              </w:rPr>
              <w:t xml:space="preserve">Elektronikus levelezés és tárhelyszolgáltatás biztosítása „hatvantv.hu” végződésű e-mail címek </w:t>
            </w:r>
          </w:p>
          <w:p w14:paraId="74DE30CD" w14:textId="77777777" w:rsidR="005D0917" w:rsidRPr="005D0917" w:rsidRDefault="005D0917" w:rsidP="005D0917">
            <w:pPr>
              <w:contextualSpacing/>
              <w:rPr>
                <w:rFonts w:eastAsia="Times New Roman" w:cs="Times New Roman"/>
                <w:kern w:val="0"/>
                <w:sz w:val="20"/>
                <w:szCs w:val="20"/>
                <w:lang w:eastAsia="hu-HU" w:bidi="ar-SA"/>
              </w:rPr>
            </w:pPr>
          </w:p>
        </w:tc>
        <w:tc>
          <w:tcPr>
            <w:tcW w:w="4812" w:type="dxa"/>
            <w:shd w:val="clear" w:color="auto" w:fill="auto"/>
          </w:tcPr>
          <w:p w14:paraId="6EC78F26" w14:textId="77777777" w:rsidR="005D0917" w:rsidRPr="005D0917" w:rsidRDefault="005D0917" w:rsidP="005D0917">
            <w:pPr>
              <w:contextualSpacing/>
              <w:rPr>
                <w:rFonts w:eastAsia="Times New Roman" w:cs="Times New Roman"/>
                <w:kern w:val="0"/>
                <w:sz w:val="20"/>
                <w:szCs w:val="20"/>
                <w:lang w:eastAsia="hu-HU" w:bidi="ar-SA"/>
              </w:rPr>
            </w:pPr>
            <w:proofErr w:type="spellStart"/>
            <w:r w:rsidRPr="005D0917">
              <w:rPr>
                <w:rFonts w:eastAsia="Times New Roman" w:cs="Times New Roman"/>
                <w:kern w:val="0"/>
                <w:sz w:val="20"/>
                <w:szCs w:val="20"/>
                <w:lang w:eastAsia="hu-HU" w:bidi="ar-SA"/>
              </w:rPr>
              <w:t>DotRoll</w:t>
            </w:r>
            <w:proofErr w:type="spellEnd"/>
            <w:r w:rsidRPr="005D0917">
              <w:rPr>
                <w:rFonts w:eastAsia="Times New Roman" w:cs="Times New Roman"/>
                <w:kern w:val="0"/>
                <w:sz w:val="20"/>
                <w:szCs w:val="20"/>
                <w:lang w:eastAsia="hu-HU" w:bidi="ar-SA"/>
              </w:rPr>
              <w:t xml:space="preserve"> Számítástechnikai Korlátolt Felelősségű Társaság</w:t>
            </w:r>
          </w:p>
          <w:p w14:paraId="78CB92B9"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Cégjegyzékszám:01-09-882068</w:t>
            </w:r>
          </w:p>
          <w:p w14:paraId="34C8AF08"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székhely: 1148 Budapest, Fogarasi út 3-5.</w:t>
            </w:r>
          </w:p>
          <w:p w14:paraId="11EF8812"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adószám: 13962982-2-42</w:t>
            </w:r>
          </w:p>
          <w:p w14:paraId="2D43DCED"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Képviselő: Komáromi Zsolt György ügyvezető</w:t>
            </w:r>
          </w:p>
          <w:p w14:paraId="0B032DA0" w14:textId="1F7F4764" w:rsidR="005D0917" w:rsidRPr="005D0917" w:rsidRDefault="005D0917" w:rsidP="005D0917">
            <w:pPr>
              <w:ind w:right="-567"/>
              <w:rPr>
                <w:rFonts w:eastAsia="Calibri" w:cs="Times New Roman"/>
                <w:sz w:val="20"/>
                <w:szCs w:val="20"/>
              </w:rPr>
            </w:pPr>
            <w:r w:rsidRPr="005D0917">
              <w:rPr>
                <w:rFonts w:eastAsia="Times New Roman" w:cs="Times New Roman"/>
                <w:kern w:val="0"/>
                <w:sz w:val="20"/>
                <w:szCs w:val="20"/>
                <w:lang w:eastAsia="hu-HU" w:bidi="ar-SA"/>
              </w:rPr>
              <w:t>e-mail: domreg@dotroll.com</w:t>
            </w:r>
          </w:p>
        </w:tc>
      </w:tr>
      <w:tr w:rsidR="005D0917" w:rsidRPr="005D0917" w14:paraId="0CF1F5C6" w14:textId="77777777" w:rsidTr="005D0917">
        <w:tc>
          <w:tcPr>
            <w:tcW w:w="4708" w:type="dxa"/>
            <w:shd w:val="clear" w:color="auto" w:fill="auto"/>
          </w:tcPr>
          <w:p w14:paraId="7894625B"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Calibri" w:cs="Times New Roman"/>
                <w:sz w:val="20"/>
                <w:szCs w:val="20"/>
              </w:rPr>
              <w:t xml:space="preserve">Kommunikációs, riporteri feladatok ellátása </w:t>
            </w:r>
          </w:p>
        </w:tc>
        <w:tc>
          <w:tcPr>
            <w:tcW w:w="4812" w:type="dxa"/>
            <w:shd w:val="clear" w:color="auto" w:fill="auto"/>
          </w:tcPr>
          <w:p w14:paraId="6F8E4640" w14:textId="77777777" w:rsidR="005D0917" w:rsidRPr="005D0917" w:rsidRDefault="005D0917" w:rsidP="005D0917">
            <w:pPr>
              <w:ind w:right="-567"/>
              <w:rPr>
                <w:rFonts w:eastAsia="Calibri" w:cs="Times New Roman"/>
                <w:bCs/>
                <w:sz w:val="20"/>
                <w:szCs w:val="20"/>
              </w:rPr>
            </w:pPr>
            <w:r w:rsidRPr="005D0917">
              <w:rPr>
                <w:rFonts w:eastAsia="Calibri" w:cs="Times New Roman"/>
                <w:bCs/>
                <w:sz w:val="20"/>
                <w:szCs w:val="20"/>
              </w:rPr>
              <w:t>Fekete Gábor egyéni vállalkozó</w:t>
            </w:r>
          </w:p>
          <w:p w14:paraId="4029F591"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székhely: 3031 Ecséd, Nyárfa út 67.</w:t>
            </w:r>
          </w:p>
          <w:p w14:paraId="24BEA04E"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Nyilvántartási szám: 9155353</w:t>
            </w:r>
          </w:p>
          <w:p w14:paraId="4018A801" w14:textId="77777777" w:rsidR="005D0917" w:rsidRPr="005D0917" w:rsidRDefault="005D0917" w:rsidP="005D0917">
            <w:pPr>
              <w:contextualSpacing/>
              <w:rPr>
                <w:rFonts w:ascii="Calibri" w:eastAsia="Times New Roman" w:hAnsi="Calibri" w:cs="Times New Roman"/>
                <w:kern w:val="0"/>
                <w:sz w:val="20"/>
                <w:szCs w:val="20"/>
                <w:lang w:eastAsia="hu-HU" w:bidi="ar-SA"/>
              </w:rPr>
            </w:pPr>
            <w:r w:rsidRPr="005D0917">
              <w:rPr>
                <w:rFonts w:eastAsia="Calibri" w:cs="Times New Roman"/>
                <w:sz w:val="20"/>
                <w:szCs w:val="20"/>
              </w:rPr>
              <w:t>adószám: 64288284-1-30</w:t>
            </w:r>
          </w:p>
        </w:tc>
      </w:tr>
      <w:tr w:rsidR="005D0917" w:rsidRPr="003352FA" w14:paraId="03336F55" w14:textId="77777777" w:rsidTr="005D0917">
        <w:tc>
          <w:tcPr>
            <w:tcW w:w="4708" w:type="dxa"/>
            <w:shd w:val="clear" w:color="auto" w:fill="auto"/>
          </w:tcPr>
          <w:p w14:paraId="396E6461"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Calibri" w:cs="Times New Roman"/>
                <w:sz w:val="20"/>
                <w:szCs w:val="20"/>
              </w:rPr>
              <w:t xml:space="preserve">Fényképfelvételek, fotók készítése </w:t>
            </w:r>
          </w:p>
        </w:tc>
        <w:tc>
          <w:tcPr>
            <w:tcW w:w="4812" w:type="dxa"/>
            <w:shd w:val="clear" w:color="auto" w:fill="auto"/>
          </w:tcPr>
          <w:p w14:paraId="5B0DA099" w14:textId="77777777" w:rsidR="005D0917" w:rsidRPr="005D0917" w:rsidRDefault="005D0917" w:rsidP="005D0917">
            <w:pPr>
              <w:ind w:right="-567"/>
              <w:rPr>
                <w:rFonts w:eastAsia="Calibri" w:cs="Times New Roman"/>
                <w:bCs/>
                <w:sz w:val="20"/>
                <w:szCs w:val="20"/>
              </w:rPr>
            </w:pPr>
            <w:r w:rsidRPr="005D0917">
              <w:rPr>
                <w:rFonts w:eastAsia="Calibri" w:cs="Times New Roman"/>
                <w:bCs/>
                <w:sz w:val="20"/>
                <w:szCs w:val="20"/>
              </w:rPr>
              <w:t>Albert Péter egyéni vállalkozó</w:t>
            </w:r>
          </w:p>
          <w:p w14:paraId="34D6F2BC"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székhely:3200 Gyöngyös, Attila u. 26.</w:t>
            </w:r>
          </w:p>
          <w:p w14:paraId="352AF861"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Nyilvántartási szám: ES-450790</w:t>
            </w:r>
          </w:p>
          <w:p w14:paraId="4C877229" w14:textId="77777777" w:rsidR="005D0917" w:rsidRPr="005D0917" w:rsidRDefault="005D0917" w:rsidP="005D0917">
            <w:pPr>
              <w:contextualSpacing/>
              <w:rPr>
                <w:rFonts w:ascii="Calibri" w:eastAsia="Times New Roman" w:hAnsi="Calibri" w:cs="Times New Roman"/>
                <w:kern w:val="0"/>
                <w:sz w:val="20"/>
                <w:szCs w:val="20"/>
                <w:lang w:eastAsia="hu-HU" w:bidi="ar-SA"/>
              </w:rPr>
            </w:pPr>
            <w:r w:rsidRPr="005D0917">
              <w:rPr>
                <w:rFonts w:eastAsia="Calibri" w:cs="Times New Roman"/>
                <w:sz w:val="20"/>
                <w:szCs w:val="20"/>
              </w:rPr>
              <w:t>adószám: 65652385-1-30</w:t>
            </w:r>
          </w:p>
        </w:tc>
      </w:tr>
      <w:tr w:rsidR="005D0917" w:rsidRPr="003352FA" w14:paraId="408E629A" w14:textId="77777777" w:rsidTr="005D0917">
        <w:tc>
          <w:tcPr>
            <w:tcW w:w="4708" w:type="dxa"/>
            <w:shd w:val="clear" w:color="auto" w:fill="auto"/>
          </w:tcPr>
          <w:p w14:paraId="6742BA96"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Nyomdai, tördelési feladatok ellátása  </w:t>
            </w:r>
          </w:p>
        </w:tc>
        <w:tc>
          <w:tcPr>
            <w:tcW w:w="4812" w:type="dxa"/>
            <w:shd w:val="clear" w:color="auto" w:fill="auto"/>
          </w:tcPr>
          <w:p w14:paraId="05FCFADE"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 ”X-REKLÁM” Kft.</w:t>
            </w:r>
          </w:p>
          <w:p w14:paraId="5530D01E"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Cégjegyzékszám:07-09-008641</w:t>
            </w:r>
          </w:p>
          <w:p w14:paraId="4CACF4F3"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székhely: 8000 Székesfehérvár, Zrínyi u. 1.</w:t>
            </w:r>
          </w:p>
          <w:p w14:paraId="223DF741"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adószám:12841529-2-07</w:t>
            </w:r>
          </w:p>
          <w:p w14:paraId="3E433E72"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Képviselő: Szalai Henriett ügyvezető</w:t>
            </w:r>
          </w:p>
          <w:p w14:paraId="34BF8058"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 xml:space="preserve">e-mail: </w:t>
            </w:r>
            <w:hyperlink r:id="rId39" w:history="1">
              <w:r w:rsidRPr="005D0917">
                <w:rPr>
                  <w:rStyle w:val="Hiperhivatkozs"/>
                  <w:rFonts w:eastAsia="Times New Roman" w:cs="Times New Roman"/>
                  <w:kern w:val="0"/>
                  <w:sz w:val="20"/>
                  <w:szCs w:val="20"/>
                  <w:lang w:eastAsia="hu-HU" w:bidi="ar-SA"/>
                </w:rPr>
                <w:t>hk@szivarvanynet.hu</w:t>
              </w:r>
            </w:hyperlink>
            <w:r w:rsidRPr="005D0917">
              <w:rPr>
                <w:rFonts w:eastAsia="Times New Roman" w:cs="Times New Roman"/>
                <w:kern w:val="0"/>
                <w:sz w:val="20"/>
                <w:szCs w:val="20"/>
                <w:lang w:eastAsia="hu-HU" w:bidi="ar-SA"/>
              </w:rPr>
              <w:t xml:space="preserve"> </w:t>
            </w:r>
          </w:p>
          <w:p w14:paraId="31AB7D25" w14:textId="77777777" w:rsidR="005D0917" w:rsidRPr="005D0917" w:rsidRDefault="005D0917" w:rsidP="005D0917">
            <w:pPr>
              <w:contextualSpacing/>
              <w:rPr>
                <w:rFonts w:ascii="Calibri" w:eastAsia="Times New Roman" w:hAnsi="Calibri" w:cs="Times New Roman"/>
                <w:kern w:val="0"/>
                <w:sz w:val="20"/>
                <w:szCs w:val="20"/>
                <w:lang w:eastAsia="hu-HU" w:bidi="ar-SA"/>
              </w:rPr>
            </w:pPr>
          </w:p>
          <w:p w14:paraId="1AECD1BB"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Csukás Sándor egyéni vállalkozó</w:t>
            </w:r>
          </w:p>
          <w:p w14:paraId="0A36ABE2"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székhely: 2220 Vecsés, Malom utca 1.</w:t>
            </w:r>
          </w:p>
          <w:p w14:paraId="6E6CB260" w14:textId="77777777" w:rsidR="005D0917" w:rsidRPr="005D0917" w:rsidRDefault="005D0917" w:rsidP="005D0917">
            <w:pPr>
              <w:ind w:right="-567"/>
              <w:rPr>
                <w:rFonts w:eastAsia="Calibri" w:cs="Times New Roman"/>
                <w:sz w:val="20"/>
                <w:szCs w:val="20"/>
              </w:rPr>
            </w:pPr>
            <w:r w:rsidRPr="005D0917">
              <w:rPr>
                <w:rFonts w:eastAsia="Calibri" w:cs="Times New Roman"/>
                <w:sz w:val="20"/>
                <w:szCs w:val="20"/>
              </w:rPr>
              <w:t>Nyilvántartási szám: 53260734</w:t>
            </w:r>
          </w:p>
          <w:p w14:paraId="5B03EC55"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Calibri" w:cs="Times New Roman"/>
                <w:sz w:val="20"/>
                <w:szCs w:val="20"/>
              </w:rPr>
              <w:t>adószám: 69490978-1-33</w:t>
            </w:r>
          </w:p>
        </w:tc>
      </w:tr>
      <w:tr w:rsidR="005D0917" w:rsidRPr="003352FA" w14:paraId="23B5BCF6" w14:textId="77777777" w:rsidTr="005D0917">
        <w:tc>
          <w:tcPr>
            <w:tcW w:w="4708" w:type="dxa"/>
            <w:shd w:val="clear" w:color="auto" w:fill="auto"/>
          </w:tcPr>
          <w:p w14:paraId="3169931A" w14:textId="77777777" w:rsidR="005D0917" w:rsidRPr="005D0917" w:rsidRDefault="005D0917" w:rsidP="005D0917">
            <w:pPr>
              <w:contextualSpacing/>
              <w:rPr>
                <w:rFonts w:eastAsia="Times New Roman" w:cs="Times New Roman"/>
                <w:kern w:val="0"/>
                <w:sz w:val="20"/>
                <w:szCs w:val="20"/>
                <w:lang w:eastAsia="hu-HU" w:bidi="ar-SA"/>
              </w:rPr>
            </w:pPr>
            <w:r w:rsidRPr="005D0917">
              <w:rPr>
                <w:rFonts w:eastAsia="Times New Roman" w:cs="Times New Roman"/>
                <w:kern w:val="0"/>
                <w:sz w:val="20"/>
                <w:szCs w:val="20"/>
                <w:lang w:eastAsia="hu-HU" w:bidi="ar-SA"/>
              </w:rPr>
              <w:t>Belső informatikai feladatokat ellátása</w:t>
            </w:r>
          </w:p>
        </w:tc>
        <w:tc>
          <w:tcPr>
            <w:tcW w:w="4812" w:type="dxa"/>
            <w:shd w:val="clear" w:color="auto" w:fill="auto"/>
          </w:tcPr>
          <w:p w14:paraId="3A3D082A" w14:textId="77777777" w:rsidR="005D0917" w:rsidRPr="005D0917" w:rsidRDefault="005D0917" w:rsidP="005D0917">
            <w:pPr>
              <w:ind w:right="-567"/>
              <w:rPr>
                <w:rFonts w:eastAsia="Calibri" w:cs="Times New Roman"/>
                <w:bCs/>
                <w:sz w:val="20"/>
                <w:szCs w:val="20"/>
              </w:rPr>
            </w:pPr>
            <w:r w:rsidRPr="005D0917">
              <w:rPr>
                <w:rFonts w:eastAsia="Calibri" w:cs="Times New Roman"/>
                <w:bCs/>
                <w:sz w:val="20"/>
                <w:szCs w:val="20"/>
              </w:rPr>
              <w:t xml:space="preserve">Valentin József egyéni vállalkozó </w:t>
            </w:r>
          </w:p>
          <w:p w14:paraId="526F042E" w14:textId="77777777" w:rsidR="005D0917" w:rsidRPr="005D0917" w:rsidRDefault="005D0917" w:rsidP="005D0917">
            <w:pPr>
              <w:ind w:right="-567"/>
              <w:rPr>
                <w:rFonts w:eastAsia="Calibri" w:cs="Times New Roman"/>
                <w:bCs/>
                <w:sz w:val="20"/>
                <w:szCs w:val="20"/>
              </w:rPr>
            </w:pPr>
            <w:r w:rsidRPr="005D0917">
              <w:rPr>
                <w:rFonts w:eastAsia="Calibri" w:cs="Times New Roman"/>
                <w:bCs/>
                <w:sz w:val="20"/>
                <w:szCs w:val="20"/>
              </w:rPr>
              <w:t>székhely:3000 Hatvan, Hajós Alfréd út 15.</w:t>
            </w:r>
          </w:p>
          <w:p w14:paraId="08003926" w14:textId="77777777" w:rsidR="005D0917" w:rsidRPr="005D0917" w:rsidRDefault="005D0917" w:rsidP="005D0917">
            <w:pPr>
              <w:ind w:right="-567"/>
              <w:rPr>
                <w:rFonts w:eastAsia="Calibri" w:cs="Times New Roman"/>
                <w:bCs/>
                <w:sz w:val="20"/>
                <w:szCs w:val="20"/>
              </w:rPr>
            </w:pPr>
            <w:r w:rsidRPr="005D0917">
              <w:rPr>
                <w:rFonts w:eastAsia="Calibri" w:cs="Times New Roman"/>
                <w:bCs/>
                <w:sz w:val="20"/>
                <w:szCs w:val="20"/>
              </w:rPr>
              <w:t>Nyilvántartási szám: 31358892</w:t>
            </w:r>
          </w:p>
          <w:p w14:paraId="0B9D1184" w14:textId="693A723B" w:rsidR="005D0917" w:rsidRPr="00F6585D" w:rsidRDefault="005D0917" w:rsidP="005D0917">
            <w:pPr>
              <w:ind w:right="-567"/>
              <w:rPr>
                <w:rFonts w:eastAsia="Calibri" w:cs="Times New Roman"/>
                <w:bCs/>
                <w:sz w:val="20"/>
                <w:szCs w:val="20"/>
              </w:rPr>
            </w:pPr>
            <w:r w:rsidRPr="005D0917">
              <w:rPr>
                <w:rFonts w:eastAsia="Calibri" w:cs="Times New Roman"/>
                <w:bCs/>
                <w:sz w:val="20"/>
                <w:szCs w:val="20"/>
              </w:rPr>
              <w:t xml:space="preserve">Adószám: </w:t>
            </w:r>
            <w:r w:rsidR="008F48AD" w:rsidRPr="008F48AD">
              <w:rPr>
                <w:rFonts w:eastAsia="Calibri" w:cs="Times New Roman"/>
                <w:bCs/>
                <w:sz w:val="20"/>
                <w:szCs w:val="20"/>
              </w:rPr>
              <w:t>66059383-1-30</w:t>
            </w:r>
          </w:p>
        </w:tc>
      </w:tr>
    </w:tbl>
    <w:p w14:paraId="0E1EF233" w14:textId="77777777" w:rsidR="00DB7962" w:rsidRDefault="00DB7962" w:rsidP="00DB7962">
      <w:pPr>
        <w:pStyle w:val="NormlWeb"/>
        <w:spacing w:before="0" w:after="0"/>
        <w:contextualSpacing/>
        <w:jc w:val="both"/>
        <w:rPr>
          <w:b/>
          <w:bCs/>
          <w:kern w:val="0"/>
          <w:sz w:val="22"/>
          <w:szCs w:val="22"/>
          <w:lang w:eastAsia="hu-HU"/>
        </w:rPr>
      </w:pPr>
    </w:p>
    <w:p w14:paraId="0B4D959C" w14:textId="77777777" w:rsidR="00DB7962" w:rsidRDefault="00DB7962" w:rsidP="00DB7962">
      <w:pPr>
        <w:pStyle w:val="NormlWeb"/>
        <w:spacing w:before="0" w:after="0"/>
        <w:contextualSpacing/>
        <w:jc w:val="both"/>
        <w:rPr>
          <w:b/>
          <w:bCs/>
          <w:kern w:val="0"/>
          <w:sz w:val="22"/>
          <w:szCs w:val="22"/>
          <w:lang w:eastAsia="hu-HU"/>
        </w:rPr>
      </w:pPr>
    </w:p>
    <w:p w14:paraId="16695BFD" w14:textId="77777777" w:rsidR="00F32DF6" w:rsidRDefault="00F32DF6" w:rsidP="00DB7962">
      <w:pPr>
        <w:pStyle w:val="NormlWeb"/>
        <w:spacing w:before="0" w:after="0"/>
        <w:contextualSpacing/>
        <w:jc w:val="both"/>
        <w:rPr>
          <w:b/>
          <w:bCs/>
          <w:kern w:val="0"/>
          <w:sz w:val="22"/>
          <w:szCs w:val="22"/>
          <w:lang w:eastAsia="hu-HU"/>
        </w:rPr>
      </w:pPr>
    </w:p>
    <w:p w14:paraId="44A5EFCB" w14:textId="77777777" w:rsidR="00F32DF6" w:rsidRDefault="00F32DF6" w:rsidP="00DB7962">
      <w:pPr>
        <w:pStyle w:val="NormlWeb"/>
        <w:spacing w:before="0" w:after="0"/>
        <w:contextualSpacing/>
        <w:jc w:val="both"/>
        <w:rPr>
          <w:b/>
          <w:bCs/>
          <w:kern w:val="0"/>
          <w:sz w:val="22"/>
          <w:szCs w:val="22"/>
          <w:lang w:eastAsia="hu-HU"/>
        </w:rPr>
      </w:pPr>
    </w:p>
    <w:p w14:paraId="3A714748" w14:textId="62FAA557" w:rsidR="00DB7962" w:rsidRDefault="00DB7962" w:rsidP="00DB7962">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26C8652E" w14:textId="77777777" w:rsidR="00DB7962" w:rsidRDefault="00DB7962" w:rsidP="00DB7962">
      <w:pPr>
        <w:pStyle w:val="NormlWeb"/>
        <w:spacing w:before="0" w:after="0"/>
        <w:contextualSpacing/>
        <w:jc w:val="both"/>
        <w:rPr>
          <w:b/>
          <w:bCs/>
          <w:kern w:val="0"/>
          <w:sz w:val="22"/>
          <w:szCs w:val="22"/>
          <w:lang w:eastAsia="hu-HU"/>
        </w:rPr>
      </w:pPr>
    </w:p>
    <w:p w14:paraId="70DE6F3F" w14:textId="77777777" w:rsidR="00DB7962" w:rsidRPr="00354587" w:rsidRDefault="00DB7962" w:rsidP="00DB7962">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D93D49">
        <w:rPr>
          <w:rFonts w:eastAsia="Calibri" w:cs="Times New Roman"/>
          <w:b/>
          <w:bCs/>
          <w:sz w:val="22"/>
          <w:szCs w:val="22"/>
        </w:rPr>
        <w:t>Az érintett jogosult bármikor ingyenesen tiltakozni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205EC66A" w14:textId="77777777" w:rsidR="00DB7962" w:rsidRDefault="00DB7962" w:rsidP="00DB7962">
      <w:pPr>
        <w:pStyle w:val="NormlWeb"/>
        <w:spacing w:before="0" w:after="0"/>
        <w:contextualSpacing/>
        <w:jc w:val="both"/>
        <w:rPr>
          <w:b/>
          <w:bCs/>
          <w:kern w:val="0"/>
          <w:sz w:val="22"/>
          <w:szCs w:val="22"/>
          <w:lang w:eastAsia="hu-HU"/>
        </w:rPr>
      </w:pPr>
    </w:p>
    <w:p w14:paraId="6EEE942A" w14:textId="77777777" w:rsidR="00DB7962" w:rsidRPr="00354587" w:rsidRDefault="00DB7962" w:rsidP="00DB7962">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354587">
        <w:rPr>
          <w:rFonts w:eastAsia="Calibri" w:cs="Times New Roman"/>
          <w:sz w:val="22"/>
          <w:szCs w:val="22"/>
        </w:rPr>
        <w:t xml:space="preserve">A </w:t>
      </w:r>
      <w:r>
        <w:rPr>
          <w:rFonts w:eastAsia="Calibri" w:cs="Times New Roman"/>
          <w:sz w:val="22"/>
          <w:szCs w:val="22"/>
        </w:rPr>
        <w:t xml:space="preserve">hozzájáruláson alapuló adatkezelések esetén </w:t>
      </w:r>
      <w:r w:rsidRPr="00576D51">
        <w:rPr>
          <w:rFonts w:eastAsia="Calibri" w:cs="Times New Roman"/>
          <w:b/>
          <w:bCs/>
          <w:sz w:val="22"/>
          <w:szCs w:val="22"/>
        </w:rPr>
        <w:t xml:space="preserve">az </w:t>
      </w:r>
      <w:r>
        <w:rPr>
          <w:rFonts w:eastAsia="Calibri" w:cs="Times New Roman"/>
          <w:b/>
          <w:bCs/>
          <w:sz w:val="22"/>
          <w:szCs w:val="22"/>
        </w:rPr>
        <w:t>É</w:t>
      </w:r>
      <w:r w:rsidRPr="00576D51">
        <w:rPr>
          <w:rFonts w:eastAsia="Calibri" w:cs="Times New Roman"/>
          <w:b/>
          <w:bCs/>
          <w:sz w:val="22"/>
          <w:szCs w:val="22"/>
        </w:rPr>
        <w:t>rintett bármikor ingyenesen visszavonhatja a hozzájárulását</w:t>
      </w:r>
      <w:r>
        <w:rPr>
          <w:rFonts w:eastAsia="Calibri" w:cs="Times New Roman"/>
          <w:sz w:val="22"/>
          <w:szCs w:val="22"/>
        </w:rPr>
        <w:t xml:space="preserve">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p>
    <w:p w14:paraId="51B71049" w14:textId="77777777" w:rsidR="00DB7962" w:rsidRDefault="00DB7962" w:rsidP="00DB7962">
      <w:pPr>
        <w:shd w:val="clear" w:color="auto" w:fill="FFFFFF"/>
        <w:ind w:right="140"/>
        <w:contextualSpacing/>
        <w:rPr>
          <w:rFonts w:eastAsia="Calibri" w:cs="Times New Roman"/>
          <w:sz w:val="22"/>
          <w:szCs w:val="22"/>
        </w:rPr>
      </w:pPr>
    </w:p>
    <w:p w14:paraId="76F89243" w14:textId="413343A3" w:rsidR="00DB7962" w:rsidRDefault="00DB7962" w:rsidP="00DB7962">
      <w:pPr>
        <w:shd w:val="clear" w:color="auto" w:fill="FFFFFF"/>
        <w:ind w:right="140"/>
        <w:contextualSpacing/>
        <w:rPr>
          <w:rFonts w:eastAsia="Calibri" w:cs="Times New Roman"/>
          <w:sz w:val="22"/>
          <w:szCs w:val="22"/>
        </w:rPr>
      </w:pPr>
      <w:r w:rsidRPr="000A784D">
        <w:rPr>
          <w:rFonts w:eastAsia="Calibri" w:cs="Times New Roman"/>
          <w:sz w:val="22"/>
          <w:szCs w:val="22"/>
        </w:rPr>
        <w:t>Az Adatkezelő az adatkezeléssel kapcsolatos kérelmekkel kapcsolatosan minden esetben visszajelzést küld az érintett részére!</w:t>
      </w:r>
    </w:p>
    <w:p w14:paraId="66B689D2" w14:textId="03D233AE" w:rsidR="00F32DF6" w:rsidRDefault="00F32DF6" w:rsidP="00DB7962">
      <w:pPr>
        <w:shd w:val="clear" w:color="auto" w:fill="FFFFFF"/>
        <w:ind w:right="140"/>
        <w:contextualSpacing/>
        <w:rPr>
          <w:rFonts w:eastAsia="Calibri" w:cs="Times New Roman"/>
          <w:sz w:val="22"/>
          <w:szCs w:val="22"/>
        </w:rPr>
      </w:pPr>
    </w:p>
    <w:p w14:paraId="32154D63" w14:textId="7646AB20" w:rsidR="00F32DF6" w:rsidRDefault="00F32DF6" w:rsidP="00DB7962">
      <w:pPr>
        <w:shd w:val="clear" w:color="auto" w:fill="FFFFFF"/>
        <w:ind w:right="140"/>
        <w:contextualSpacing/>
        <w:rPr>
          <w:rFonts w:eastAsia="Calibri" w:cs="Times New Roman"/>
          <w:sz w:val="22"/>
          <w:szCs w:val="22"/>
        </w:rPr>
      </w:pPr>
    </w:p>
    <w:p w14:paraId="101FD480" w14:textId="3027FF4E" w:rsidR="00F32DF6" w:rsidRDefault="00F32DF6" w:rsidP="00DB7962">
      <w:pPr>
        <w:shd w:val="clear" w:color="auto" w:fill="FFFFFF"/>
        <w:ind w:right="140"/>
        <w:contextualSpacing/>
        <w:rPr>
          <w:rFonts w:eastAsia="Calibri" w:cs="Times New Roman"/>
          <w:sz w:val="22"/>
          <w:szCs w:val="22"/>
        </w:rPr>
      </w:pPr>
    </w:p>
    <w:p w14:paraId="097A0DC9" w14:textId="2A6F7F35" w:rsidR="00F32DF6" w:rsidRDefault="00F32DF6" w:rsidP="00DB7962">
      <w:pPr>
        <w:shd w:val="clear" w:color="auto" w:fill="FFFFFF"/>
        <w:ind w:right="140"/>
        <w:contextualSpacing/>
        <w:rPr>
          <w:rFonts w:eastAsia="Calibri" w:cs="Times New Roman"/>
          <w:sz w:val="22"/>
          <w:szCs w:val="22"/>
        </w:rPr>
      </w:pPr>
    </w:p>
    <w:p w14:paraId="126FEE05" w14:textId="6B0B0085" w:rsidR="00F32DF6" w:rsidRDefault="00F32DF6" w:rsidP="00DB7962">
      <w:pPr>
        <w:shd w:val="clear" w:color="auto" w:fill="FFFFFF"/>
        <w:ind w:right="140"/>
        <w:contextualSpacing/>
        <w:rPr>
          <w:rFonts w:eastAsia="Calibri" w:cs="Times New Roman"/>
          <w:sz w:val="22"/>
          <w:szCs w:val="22"/>
        </w:rPr>
      </w:pPr>
    </w:p>
    <w:p w14:paraId="201FCBD4" w14:textId="7EDB51DD" w:rsidR="00F32DF6" w:rsidRDefault="00F32DF6" w:rsidP="00DB7962">
      <w:pPr>
        <w:shd w:val="clear" w:color="auto" w:fill="FFFFFF"/>
        <w:ind w:right="140"/>
        <w:contextualSpacing/>
        <w:rPr>
          <w:rFonts w:eastAsia="Calibri" w:cs="Times New Roman"/>
          <w:sz w:val="22"/>
          <w:szCs w:val="22"/>
        </w:rPr>
      </w:pPr>
    </w:p>
    <w:p w14:paraId="3EE080EC" w14:textId="45BEBE77" w:rsidR="00F32DF6" w:rsidRDefault="00F32DF6" w:rsidP="00DB7962">
      <w:pPr>
        <w:shd w:val="clear" w:color="auto" w:fill="FFFFFF"/>
        <w:ind w:right="140"/>
        <w:contextualSpacing/>
        <w:rPr>
          <w:rFonts w:eastAsia="Calibri" w:cs="Times New Roman"/>
          <w:sz w:val="22"/>
          <w:szCs w:val="22"/>
        </w:rPr>
      </w:pPr>
    </w:p>
    <w:p w14:paraId="419DC82D" w14:textId="5D15443B" w:rsidR="00F32DF6" w:rsidRDefault="00F32DF6" w:rsidP="00DB7962">
      <w:pPr>
        <w:shd w:val="clear" w:color="auto" w:fill="FFFFFF"/>
        <w:ind w:right="140"/>
        <w:contextualSpacing/>
        <w:rPr>
          <w:rFonts w:eastAsia="Calibri" w:cs="Times New Roman"/>
          <w:sz w:val="22"/>
          <w:szCs w:val="22"/>
        </w:rPr>
      </w:pPr>
    </w:p>
    <w:p w14:paraId="13E77C21" w14:textId="3291B8A9" w:rsidR="00F32DF6" w:rsidRDefault="00F32DF6" w:rsidP="00DB7962">
      <w:pPr>
        <w:shd w:val="clear" w:color="auto" w:fill="FFFFFF"/>
        <w:ind w:right="140"/>
        <w:contextualSpacing/>
        <w:rPr>
          <w:rFonts w:eastAsia="Calibri" w:cs="Times New Roman"/>
          <w:sz w:val="22"/>
          <w:szCs w:val="22"/>
        </w:rPr>
      </w:pPr>
    </w:p>
    <w:p w14:paraId="1B65E77D" w14:textId="2F6E73D0" w:rsidR="00F32DF6" w:rsidRDefault="00F32DF6" w:rsidP="00DB7962">
      <w:pPr>
        <w:shd w:val="clear" w:color="auto" w:fill="FFFFFF"/>
        <w:ind w:right="140"/>
        <w:contextualSpacing/>
        <w:rPr>
          <w:rFonts w:eastAsia="Calibri" w:cs="Times New Roman"/>
          <w:sz w:val="22"/>
          <w:szCs w:val="22"/>
        </w:rPr>
      </w:pPr>
    </w:p>
    <w:p w14:paraId="3B5DBE64" w14:textId="165DD547" w:rsidR="00F32DF6" w:rsidRDefault="00F32DF6" w:rsidP="00DB7962">
      <w:pPr>
        <w:shd w:val="clear" w:color="auto" w:fill="FFFFFF"/>
        <w:ind w:right="140"/>
        <w:contextualSpacing/>
        <w:rPr>
          <w:rFonts w:eastAsia="Calibri" w:cs="Times New Roman"/>
          <w:sz w:val="22"/>
          <w:szCs w:val="22"/>
        </w:rPr>
      </w:pPr>
    </w:p>
    <w:p w14:paraId="28CBBB31" w14:textId="2AD91BB2" w:rsidR="00F32DF6" w:rsidRDefault="00F32DF6" w:rsidP="00DB7962">
      <w:pPr>
        <w:shd w:val="clear" w:color="auto" w:fill="FFFFFF"/>
        <w:ind w:right="140"/>
        <w:contextualSpacing/>
        <w:rPr>
          <w:rFonts w:eastAsia="Calibri" w:cs="Times New Roman"/>
          <w:sz w:val="22"/>
          <w:szCs w:val="22"/>
        </w:rPr>
      </w:pPr>
    </w:p>
    <w:p w14:paraId="66084DC9" w14:textId="679CF4DB" w:rsidR="00F32DF6" w:rsidRDefault="00F32DF6" w:rsidP="00DB7962">
      <w:pPr>
        <w:shd w:val="clear" w:color="auto" w:fill="FFFFFF"/>
        <w:ind w:right="140"/>
        <w:contextualSpacing/>
        <w:rPr>
          <w:rFonts w:eastAsia="Calibri" w:cs="Times New Roman"/>
          <w:sz w:val="22"/>
          <w:szCs w:val="22"/>
        </w:rPr>
      </w:pPr>
    </w:p>
    <w:p w14:paraId="0B6A516D" w14:textId="08C26A3D" w:rsidR="00F32DF6" w:rsidRDefault="00F32DF6" w:rsidP="00DB7962">
      <w:pPr>
        <w:shd w:val="clear" w:color="auto" w:fill="FFFFFF"/>
        <w:ind w:right="140"/>
        <w:contextualSpacing/>
        <w:rPr>
          <w:rFonts w:eastAsia="Calibri" w:cs="Times New Roman"/>
          <w:sz w:val="22"/>
          <w:szCs w:val="22"/>
        </w:rPr>
      </w:pPr>
    </w:p>
    <w:p w14:paraId="25725D02" w14:textId="2F66EE11" w:rsidR="00F32DF6" w:rsidRDefault="00F32DF6" w:rsidP="00DB7962">
      <w:pPr>
        <w:shd w:val="clear" w:color="auto" w:fill="FFFFFF"/>
        <w:ind w:right="140"/>
        <w:contextualSpacing/>
        <w:rPr>
          <w:rFonts w:eastAsia="Calibri" w:cs="Times New Roman"/>
          <w:sz w:val="22"/>
          <w:szCs w:val="22"/>
        </w:rPr>
      </w:pPr>
    </w:p>
    <w:p w14:paraId="1AC7E1F0" w14:textId="01336CEA" w:rsidR="00F32DF6" w:rsidRDefault="00F32DF6" w:rsidP="00DB7962">
      <w:pPr>
        <w:shd w:val="clear" w:color="auto" w:fill="FFFFFF"/>
        <w:ind w:right="140"/>
        <w:contextualSpacing/>
        <w:rPr>
          <w:rFonts w:eastAsia="Calibri" w:cs="Times New Roman"/>
          <w:sz w:val="22"/>
          <w:szCs w:val="22"/>
        </w:rPr>
      </w:pPr>
    </w:p>
    <w:p w14:paraId="2CE5ED61" w14:textId="0BD067B4" w:rsidR="00F32DF6" w:rsidRDefault="00F32DF6" w:rsidP="00DB7962">
      <w:pPr>
        <w:shd w:val="clear" w:color="auto" w:fill="FFFFFF"/>
        <w:ind w:right="140"/>
        <w:contextualSpacing/>
        <w:rPr>
          <w:rFonts w:eastAsia="Calibri" w:cs="Times New Roman"/>
          <w:sz w:val="22"/>
          <w:szCs w:val="22"/>
        </w:rPr>
      </w:pPr>
    </w:p>
    <w:p w14:paraId="55270B9D" w14:textId="55F57677" w:rsidR="00F32DF6" w:rsidRDefault="00F32DF6" w:rsidP="00DB7962">
      <w:pPr>
        <w:shd w:val="clear" w:color="auto" w:fill="FFFFFF"/>
        <w:ind w:right="140"/>
        <w:contextualSpacing/>
        <w:rPr>
          <w:rFonts w:eastAsia="Calibri" w:cs="Times New Roman"/>
          <w:sz w:val="22"/>
          <w:szCs w:val="22"/>
        </w:rPr>
      </w:pPr>
    </w:p>
    <w:p w14:paraId="44CE8F18" w14:textId="435459B8" w:rsidR="00F32DF6" w:rsidRDefault="00F32DF6" w:rsidP="00DB7962">
      <w:pPr>
        <w:shd w:val="clear" w:color="auto" w:fill="FFFFFF"/>
        <w:ind w:right="140"/>
        <w:contextualSpacing/>
        <w:rPr>
          <w:rFonts w:eastAsia="Calibri" w:cs="Times New Roman"/>
          <w:sz w:val="22"/>
          <w:szCs w:val="22"/>
        </w:rPr>
      </w:pPr>
    </w:p>
    <w:p w14:paraId="1602C50F" w14:textId="034E826E" w:rsidR="00F32DF6" w:rsidRDefault="00F32DF6" w:rsidP="00DB7962">
      <w:pPr>
        <w:shd w:val="clear" w:color="auto" w:fill="FFFFFF"/>
        <w:ind w:right="140"/>
        <w:contextualSpacing/>
        <w:rPr>
          <w:rFonts w:eastAsia="Calibri" w:cs="Times New Roman"/>
          <w:sz w:val="22"/>
          <w:szCs w:val="22"/>
        </w:rPr>
      </w:pPr>
    </w:p>
    <w:p w14:paraId="75EE6F5A" w14:textId="5732D525" w:rsidR="00F32DF6" w:rsidRDefault="00F32DF6" w:rsidP="00DB7962">
      <w:pPr>
        <w:shd w:val="clear" w:color="auto" w:fill="FFFFFF"/>
        <w:ind w:right="140"/>
        <w:contextualSpacing/>
        <w:rPr>
          <w:rFonts w:eastAsia="Calibri" w:cs="Times New Roman"/>
          <w:sz w:val="22"/>
          <w:szCs w:val="22"/>
        </w:rPr>
      </w:pPr>
    </w:p>
    <w:p w14:paraId="5427CA2D" w14:textId="1584031B" w:rsidR="00F32DF6" w:rsidRDefault="00F32DF6" w:rsidP="00DB7962">
      <w:pPr>
        <w:shd w:val="clear" w:color="auto" w:fill="FFFFFF"/>
        <w:ind w:right="140"/>
        <w:contextualSpacing/>
        <w:rPr>
          <w:rFonts w:eastAsia="Calibri" w:cs="Times New Roman"/>
          <w:sz w:val="22"/>
          <w:szCs w:val="22"/>
        </w:rPr>
      </w:pPr>
    </w:p>
    <w:p w14:paraId="0477E5B9" w14:textId="06B4A58E" w:rsidR="00F32DF6" w:rsidRDefault="00F32DF6" w:rsidP="00DB7962">
      <w:pPr>
        <w:shd w:val="clear" w:color="auto" w:fill="FFFFFF"/>
        <w:ind w:right="140"/>
        <w:contextualSpacing/>
        <w:rPr>
          <w:rFonts w:eastAsia="Calibri" w:cs="Times New Roman"/>
          <w:sz w:val="22"/>
          <w:szCs w:val="22"/>
        </w:rPr>
      </w:pPr>
    </w:p>
    <w:p w14:paraId="5B3FE6AA" w14:textId="3D80FCCC" w:rsidR="00F32DF6" w:rsidRDefault="00F32DF6" w:rsidP="00DB7962">
      <w:pPr>
        <w:shd w:val="clear" w:color="auto" w:fill="FFFFFF"/>
        <w:ind w:right="140"/>
        <w:contextualSpacing/>
        <w:rPr>
          <w:rFonts w:eastAsia="Calibri" w:cs="Times New Roman"/>
          <w:sz w:val="22"/>
          <w:szCs w:val="22"/>
        </w:rPr>
      </w:pPr>
    </w:p>
    <w:p w14:paraId="186EED50" w14:textId="7292C950" w:rsidR="00F32DF6" w:rsidRDefault="00F32DF6" w:rsidP="00DB7962">
      <w:pPr>
        <w:shd w:val="clear" w:color="auto" w:fill="FFFFFF"/>
        <w:ind w:right="140"/>
        <w:contextualSpacing/>
        <w:rPr>
          <w:rFonts w:eastAsia="Calibri" w:cs="Times New Roman"/>
          <w:sz w:val="22"/>
          <w:szCs w:val="22"/>
        </w:rPr>
      </w:pPr>
    </w:p>
    <w:p w14:paraId="0441E532" w14:textId="6F026EA0" w:rsidR="00F32DF6" w:rsidRDefault="00F32DF6" w:rsidP="00DB7962">
      <w:pPr>
        <w:shd w:val="clear" w:color="auto" w:fill="FFFFFF"/>
        <w:ind w:right="140"/>
        <w:contextualSpacing/>
        <w:rPr>
          <w:rFonts w:eastAsia="Calibri" w:cs="Times New Roman"/>
          <w:sz w:val="22"/>
          <w:szCs w:val="22"/>
        </w:rPr>
      </w:pPr>
    </w:p>
    <w:p w14:paraId="4B5AEA8F" w14:textId="79E5424B" w:rsidR="00F32DF6" w:rsidRDefault="00F32DF6" w:rsidP="00DB7962">
      <w:pPr>
        <w:shd w:val="clear" w:color="auto" w:fill="FFFFFF"/>
        <w:ind w:right="140"/>
        <w:contextualSpacing/>
        <w:rPr>
          <w:rFonts w:eastAsia="Calibri" w:cs="Times New Roman"/>
          <w:sz w:val="22"/>
          <w:szCs w:val="22"/>
        </w:rPr>
      </w:pPr>
    </w:p>
    <w:p w14:paraId="6B2D28FC" w14:textId="3E8A418F" w:rsidR="00F32DF6" w:rsidRDefault="00F32DF6" w:rsidP="00DB7962">
      <w:pPr>
        <w:shd w:val="clear" w:color="auto" w:fill="FFFFFF"/>
        <w:ind w:right="140"/>
        <w:contextualSpacing/>
        <w:rPr>
          <w:rFonts w:eastAsia="Calibri" w:cs="Times New Roman"/>
          <w:sz w:val="22"/>
          <w:szCs w:val="22"/>
        </w:rPr>
      </w:pPr>
    </w:p>
    <w:p w14:paraId="5901E815" w14:textId="3931655D" w:rsidR="00F32DF6" w:rsidRDefault="00F32DF6" w:rsidP="00DB7962">
      <w:pPr>
        <w:shd w:val="clear" w:color="auto" w:fill="FFFFFF"/>
        <w:ind w:right="140"/>
        <w:contextualSpacing/>
        <w:rPr>
          <w:rFonts w:eastAsia="Calibri" w:cs="Times New Roman"/>
          <w:sz w:val="22"/>
          <w:szCs w:val="22"/>
        </w:rPr>
      </w:pPr>
    </w:p>
    <w:p w14:paraId="370A84AA" w14:textId="29904C78" w:rsidR="00F32DF6" w:rsidRDefault="00F32DF6" w:rsidP="00DB7962">
      <w:pPr>
        <w:shd w:val="clear" w:color="auto" w:fill="FFFFFF"/>
        <w:ind w:right="140"/>
        <w:contextualSpacing/>
        <w:rPr>
          <w:rFonts w:eastAsia="Calibri" w:cs="Times New Roman"/>
          <w:sz w:val="22"/>
          <w:szCs w:val="22"/>
        </w:rPr>
      </w:pPr>
    </w:p>
    <w:p w14:paraId="1FD261DA" w14:textId="65009BE5" w:rsidR="00F32DF6" w:rsidRDefault="00F32DF6" w:rsidP="00DB7962">
      <w:pPr>
        <w:shd w:val="clear" w:color="auto" w:fill="FFFFFF"/>
        <w:ind w:right="140"/>
        <w:contextualSpacing/>
        <w:rPr>
          <w:rFonts w:eastAsia="Calibri" w:cs="Times New Roman"/>
          <w:sz w:val="22"/>
          <w:szCs w:val="22"/>
        </w:rPr>
      </w:pPr>
    </w:p>
    <w:p w14:paraId="636986C4" w14:textId="2CED1BE2" w:rsidR="00F32DF6" w:rsidRDefault="00F32DF6" w:rsidP="00DB7962">
      <w:pPr>
        <w:shd w:val="clear" w:color="auto" w:fill="FFFFFF"/>
        <w:ind w:right="140"/>
        <w:contextualSpacing/>
        <w:rPr>
          <w:rFonts w:eastAsia="Calibri" w:cs="Times New Roman"/>
          <w:sz w:val="22"/>
          <w:szCs w:val="22"/>
        </w:rPr>
      </w:pPr>
    </w:p>
    <w:p w14:paraId="1F537E7A" w14:textId="6127CBD6" w:rsidR="00F32DF6" w:rsidRDefault="00F32DF6" w:rsidP="00DB7962">
      <w:pPr>
        <w:shd w:val="clear" w:color="auto" w:fill="FFFFFF"/>
        <w:ind w:right="140"/>
        <w:contextualSpacing/>
        <w:rPr>
          <w:rFonts w:eastAsia="Calibri" w:cs="Times New Roman"/>
          <w:sz w:val="22"/>
          <w:szCs w:val="22"/>
        </w:rPr>
      </w:pPr>
    </w:p>
    <w:p w14:paraId="4EC3AF73" w14:textId="442EBF65" w:rsidR="00F32DF6" w:rsidRDefault="00F32DF6" w:rsidP="00DB7962">
      <w:pPr>
        <w:shd w:val="clear" w:color="auto" w:fill="FFFFFF"/>
        <w:ind w:right="140"/>
        <w:contextualSpacing/>
        <w:rPr>
          <w:rFonts w:eastAsia="Calibri" w:cs="Times New Roman"/>
          <w:sz w:val="22"/>
          <w:szCs w:val="22"/>
        </w:rPr>
      </w:pPr>
    </w:p>
    <w:p w14:paraId="50715FC1" w14:textId="287355B1" w:rsidR="00F32DF6" w:rsidRDefault="00F32DF6" w:rsidP="00DB7962">
      <w:pPr>
        <w:shd w:val="clear" w:color="auto" w:fill="FFFFFF"/>
        <w:ind w:right="140"/>
        <w:contextualSpacing/>
        <w:rPr>
          <w:rFonts w:eastAsia="Calibri" w:cs="Times New Roman"/>
          <w:sz w:val="22"/>
          <w:szCs w:val="22"/>
        </w:rPr>
      </w:pPr>
    </w:p>
    <w:p w14:paraId="6BAB3453" w14:textId="220349DE" w:rsidR="00F32DF6" w:rsidRDefault="00F32DF6" w:rsidP="00DB7962">
      <w:pPr>
        <w:shd w:val="clear" w:color="auto" w:fill="FFFFFF"/>
        <w:ind w:right="140"/>
        <w:contextualSpacing/>
        <w:rPr>
          <w:rFonts w:eastAsia="Calibri" w:cs="Times New Roman"/>
          <w:sz w:val="22"/>
          <w:szCs w:val="22"/>
        </w:rPr>
      </w:pPr>
    </w:p>
    <w:p w14:paraId="73358AE8" w14:textId="681EEE80" w:rsidR="00F32DF6" w:rsidRDefault="00F32DF6" w:rsidP="00DB7962">
      <w:pPr>
        <w:shd w:val="clear" w:color="auto" w:fill="FFFFFF"/>
        <w:ind w:right="140"/>
        <w:contextualSpacing/>
        <w:rPr>
          <w:rFonts w:eastAsia="Calibri" w:cs="Times New Roman"/>
          <w:sz w:val="22"/>
          <w:szCs w:val="22"/>
        </w:rPr>
      </w:pPr>
    </w:p>
    <w:p w14:paraId="05B08709" w14:textId="60391246" w:rsidR="00F32DF6" w:rsidRDefault="00F32DF6" w:rsidP="00DB7962">
      <w:pPr>
        <w:shd w:val="clear" w:color="auto" w:fill="FFFFFF"/>
        <w:ind w:right="140"/>
        <w:contextualSpacing/>
        <w:rPr>
          <w:rFonts w:eastAsia="Calibri" w:cs="Times New Roman"/>
          <w:sz w:val="22"/>
          <w:szCs w:val="22"/>
        </w:rPr>
      </w:pPr>
    </w:p>
    <w:p w14:paraId="087EF581" w14:textId="099D02D3" w:rsidR="00F32DF6" w:rsidRDefault="00F32DF6" w:rsidP="00DB7962">
      <w:pPr>
        <w:shd w:val="clear" w:color="auto" w:fill="FFFFFF"/>
        <w:ind w:right="140"/>
        <w:contextualSpacing/>
        <w:rPr>
          <w:rFonts w:eastAsia="Calibri" w:cs="Times New Roman"/>
          <w:sz w:val="22"/>
          <w:szCs w:val="22"/>
        </w:rPr>
      </w:pPr>
    </w:p>
    <w:p w14:paraId="67820B87" w14:textId="77777777" w:rsidR="00F32DF6" w:rsidRDefault="00F32DF6" w:rsidP="00DB7962">
      <w:pPr>
        <w:shd w:val="clear" w:color="auto" w:fill="FFFFFF"/>
        <w:ind w:right="140"/>
        <w:contextualSpacing/>
        <w:rPr>
          <w:rFonts w:eastAsia="Calibri" w:cs="Times New Roman"/>
          <w:sz w:val="22"/>
          <w:szCs w:val="22"/>
        </w:rPr>
      </w:pPr>
    </w:p>
    <w:p w14:paraId="030120B3" w14:textId="77777777" w:rsidR="00F32DF6" w:rsidRDefault="00F32DF6" w:rsidP="00F32DF6">
      <w:pPr>
        <w:contextualSpacing/>
        <w:rPr>
          <w:rFonts w:eastAsia="Calibri" w:cs="Times New Roman"/>
          <w:b/>
          <w:sz w:val="22"/>
          <w:szCs w:val="22"/>
        </w:rPr>
        <w:sectPr w:rsidR="00F32DF6" w:rsidSect="00F32DF6">
          <w:pgSz w:w="11906" w:h="16838"/>
          <w:pgMar w:top="1134" w:right="1134" w:bottom="1281" w:left="1134" w:header="147" w:footer="295" w:gutter="0"/>
          <w:cols w:space="708"/>
          <w:titlePg/>
          <w:docGrid w:linePitch="326"/>
        </w:sectPr>
      </w:pPr>
    </w:p>
    <w:p w14:paraId="6F47B40B" w14:textId="77777777" w:rsidR="00F32DF6" w:rsidRDefault="00F32DF6" w:rsidP="00F32DF6">
      <w:pPr>
        <w:contextualSpacing/>
        <w:rPr>
          <w:rFonts w:eastAsia="Calibri" w:cs="Times New Roman"/>
          <w:b/>
          <w:sz w:val="22"/>
          <w:szCs w:val="22"/>
        </w:rPr>
      </w:pPr>
      <w:r w:rsidRPr="00432C7C">
        <w:rPr>
          <w:rFonts w:eastAsia="Calibri" w:cs="Times New Roman"/>
          <w:b/>
          <w:sz w:val="22"/>
          <w:szCs w:val="22"/>
        </w:rPr>
        <w:lastRenderedPageBreak/>
        <w:t>I</w:t>
      </w:r>
      <w:r>
        <w:rPr>
          <w:rFonts w:eastAsia="Calibri" w:cs="Times New Roman"/>
          <w:b/>
          <w:sz w:val="22"/>
          <w:szCs w:val="22"/>
        </w:rPr>
        <w:t>II</w:t>
      </w:r>
      <w:r w:rsidRPr="00432C7C">
        <w:rPr>
          <w:rFonts w:eastAsia="Calibri" w:cs="Times New Roman"/>
          <w:b/>
          <w:sz w:val="22"/>
          <w:szCs w:val="22"/>
        </w:rPr>
        <w:t>.</w:t>
      </w:r>
      <w:r>
        <w:rPr>
          <w:rFonts w:eastAsia="Calibri" w:cs="Times New Roman"/>
          <w:b/>
          <w:sz w:val="22"/>
          <w:szCs w:val="22"/>
        </w:rPr>
        <w:t xml:space="preserve"> Kapcsolattartás célú adatkezelés (a programokról, rendezvényekről érdeklődőkkel) </w:t>
      </w:r>
    </w:p>
    <w:p w14:paraId="2CD30900" w14:textId="77777777" w:rsidR="00F32DF6" w:rsidRPr="00DD325C" w:rsidRDefault="00F32DF6" w:rsidP="00F32DF6">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232"/>
        <w:gridCol w:w="2067"/>
        <w:gridCol w:w="2281"/>
        <w:gridCol w:w="2636"/>
        <w:gridCol w:w="1950"/>
      </w:tblGrid>
      <w:tr w:rsidR="00F32DF6" w14:paraId="2B49B5C5" w14:textId="77777777" w:rsidTr="008714FE">
        <w:trPr>
          <w:trHeight w:val="411"/>
        </w:trPr>
        <w:tc>
          <w:tcPr>
            <w:tcW w:w="3209" w:type="dxa"/>
            <w:vMerge w:val="restart"/>
            <w:shd w:val="clear" w:color="auto" w:fill="F2F2F2"/>
          </w:tcPr>
          <w:p w14:paraId="370D1A58"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0CB8778A"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1BCEAD3F" w14:textId="77777777" w:rsidR="00F32DF6" w:rsidRPr="00F13B8B" w:rsidRDefault="00F32DF6" w:rsidP="008714FE">
            <w:pPr>
              <w:contextualSpacing/>
              <w:mirrorIndents/>
              <w:rPr>
                <w:rFonts w:ascii="Calibri" w:eastAsia="Calibri" w:hAnsi="Calibri" w:cs="Times New Roman"/>
                <w:sz w:val="22"/>
                <w:szCs w:val="22"/>
              </w:rPr>
            </w:pPr>
          </w:p>
        </w:tc>
        <w:tc>
          <w:tcPr>
            <w:tcW w:w="2258" w:type="dxa"/>
            <w:vMerge w:val="restart"/>
            <w:shd w:val="clear" w:color="auto" w:fill="F2F2F2"/>
          </w:tcPr>
          <w:p w14:paraId="62D901A2"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3A208316"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0C51B7AA"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35FFB1FA" w14:textId="77777777" w:rsidR="00F32DF6" w:rsidRPr="00F13B8B" w:rsidRDefault="00F32DF6" w:rsidP="008714FE">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2D5B86A8"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F32DF6" w14:paraId="3F4F59AB" w14:textId="77777777" w:rsidTr="008714FE">
        <w:trPr>
          <w:trHeight w:val="369"/>
        </w:trPr>
        <w:tc>
          <w:tcPr>
            <w:tcW w:w="3209" w:type="dxa"/>
            <w:vMerge/>
            <w:shd w:val="clear" w:color="auto" w:fill="auto"/>
          </w:tcPr>
          <w:p w14:paraId="45CF1F22" w14:textId="77777777" w:rsidR="00F32DF6" w:rsidRPr="00F13B8B" w:rsidRDefault="00F32DF6" w:rsidP="008714FE">
            <w:pPr>
              <w:contextualSpacing/>
              <w:mirrorIndents/>
              <w:jc w:val="center"/>
              <w:rPr>
                <w:rFonts w:ascii="Calibri" w:eastAsia="Calibri" w:hAnsi="Calibri" w:cs="Times New Roman"/>
                <w:sz w:val="22"/>
                <w:szCs w:val="22"/>
              </w:rPr>
            </w:pPr>
          </w:p>
        </w:tc>
        <w:tc>
          <w:tcPr>
            <w:tcW w:w="2258" w:type="dxa"/>
            <w:vMerge/>
            <w:shd w:val="clear" w:color="auto" w:fill="auto"/>
          </w:tcPr>
          <w:p w14:paraId="35EA29A7" w14:textId="77777777" w:rsidR="00F32DF6" w:rsidRPr="00F13B8B" w:rsidRDefault="00F32DF6" w:rsidP="008714FE">
            <w:pPr>
              <w:contextualSpacing/>
              <w:mirrorIndents/>
              <w:jc w:val="center"/>
              <w:rPr>
                <w:rFonts w:ascii="Calibri" w:eastAsia="Calibri" w:hAnsi="Calibri" w:cs="Times New Roman"/>
                <w:sz w:val="22"/>
                <w:szCs w:val="22"/>
              </w:rPr>
            </w:pPr>
          </w:p>
        </w:tc>
        <w:tc>
          <w:tcPr>
            <w:tcW w:w="2108" w:type="dxa"/>
            <w:shd w:val="clear" w:color="auto" w:fill="auto"/>
          </w:tcPr>
          <w:p w14:paraId="734CBE63"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6230CA2F" w14:textId="77777777" w:rsidR="00F32DF6" w:rsidRPr="00F13B8B" w:rsidRDefault="00F32DF6" w:rsidP="008714FE">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04C94E69" w14:textId="77777777" w:rsidR="00F32DF6" w:rsidRPr="00F13B8B" w:rsidRDefault="00F32DF6" w:rsidP="008714FE">
            <w:pPr>
              <w:contextualSpacing/>
              <w:mirrorIndents/>
              <w:jc w:val="center"/>
              <w:rPr>
                <w:rFonts w:ascii="Calibri" w:eastAsia="Calibri" w:hAnsi="Calibri" w:cs="Times New Roman"/>
                <w:sz w:val="22"/>
                <w:szCs w:val="22"/>
              </w:rPr>
            </w:pPr>
          </w:p>
        </w:tc>
        <w:tc>
          <w:tcPr>
            <w:tcW w:w="1974" w:type="dxa"/>
            <w:vMerge/>
            <w:shd w:val="clear" w:color="auto" w:fill="auto"/>
          </w:tcPr>
          <w:p w14:paraId="39D1C3BF" w14:textId="77777777" w:rsidR="00F32DF6" w:rsidRPr="00F13B8B" w:rsidRDefault="00F32DF6" w:rsidP="008714FE">
            <w:pPr>
              <w:contextualSpacing/>
              <w:mirrorIndents/>
              <w:jc w:val="center"/>
              <w:rPr>
                <w:rFonts w:ascii="Calibri" w:eastAsia="Calibri" w:hAnsi="Calibri" w:cs="Times New Roman"/>
                <w:sz w:val="22"/>
                <w:szCs w:val="22"/>
              </w:rPr>
            </w:pPr>
          </w:p>
        </w:tc>
      </w:tr>
      <w:tr w:rsidR="00F32DF6" w14:paraId="7E3F02E8" w14:textId="77777777" w:rsidTr="008714FE">
        <w:trPr>
          <w:trHeight w:val="4478"/>
        </w:trPr>
        <w:tc>
          <w:tcPr>
            <w:tcW w:w="3209" w:type="dxa"/>
            <w:shd w:val="clear" w:color="auto" w:fill="auto"/>
          </w:tcPr>
          <w:p w14:paraId="622FC272" w14:textId="77777777" w:rsidR="00F32DF6" w:rsidRDefault="00F32DF6" w:rsidP="008714FE">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w:t>
            </w:r>
            <w:r>
              <w:rPr>
                <w:rFonts w:eastAsia="Calibri" w:cs="Times New Roman"/>
                <w:sz w:val="20"/>
                <w:szCs w:val="20"/>
              </w:rPr>
              <w:t xml:space="preserve">az érintett hozzájárulása </w:t>
            </w:r>
          </w:p>
          <w:p w14:paraId="5D437AA3" w14:textId="77777777" w:rsidR="00F32DF6" w:rsidRDefault="00F32DF6" w:rsidP="008714FE">
            <w:pPr>
              <w:contextualSpacing/>
              <w:mirrorIndents/>
              <w:rPr>
                <w:rFonts w:eastAsia="Calibri" w:cs="Times New Roman"/>
                <w:b/>
                <w:bCs/>
                <w:sz w:val="20"/>
                <w:szCs w:val="20"/>
              </w:rPr>
            </w:pPr>
          </w:p>
          <w:p w14:paraId="00C49649" w14:textId="77777777" w:rsidR="00F32DF6" w:rsidRPr="00151D90" w:rsidRDefault="00F32DF6" w:rsidP="008714FE">
            <w:pPr>
              <w:contextualSpacing/>
              <w:mirrorIndents/>
              <w:rPr>
                <w:rFonts w:eastAsia="Calibri" w:cs="Times New Roman"/>
                <w:sz w:val="20"/>
                <w:szCs w:val="20"/>
              </w:rPr>
            </w:pPr>
          </w:p>
          <w:p w14:paraId="10C6248C" w14:textId="77777777" w:rsidR="00F32DF6" w:rsidRPr="00F13B8B" w:rsidRDefault="00F32DF6" w:rsidP="008714FE">
            <w:pPr>
              <w:contextualSpacing/>
              <w:mirrorIndents/>
              <w:rPr>
                <w:rFonts w:eastAsia="Calibri" w:cs="Times New Roman"/>
                <w:sz w:val="20"/>
                <w:szCs w:val="20"/>
              </w:rPr>
            </w:pPr>
          </w:p>
          <w:p w14:paraId="1C74C0EA" w14:textId="77777777" w:rsidR="00F32DF6" w:rsidRPr="00F13B8B" w:rsidRDefault="00F32DF6" w:rsidP="008714FE">
            <w:pPr>
              <w:contextualSpacing/>
              <w:mirrorIndents/>
              <w:rPr>
                <w:rFonts w:eastAsia="Calibri" w:cs="Times New Roman"/>
                <w:sz w:val="20"/>
                <w:szCs w:val="20"/>
              </w:rPr>
            </w:pPr>
          </w:p>
          <w:p w14:paraId="46199CDF" w14:textId="77777777" w:rsidR="00F32DF6" w:rsidRPr="00F13B8B" w:rsidRDefault="00F32DF6" w:rsidP="008714FE">
            <w:pPr>
              <w:contextualSpacing/>
              <w:mirrorIndents/>
              <w:rPr>
                <w:rFonts w:eastAsia="Calibri" w:cs="Times New Roman"/>
                <w:sz w:val="20"/>
                <w:szCs w:val="20"/>
              </w:rPr>
            </w:pPr>
            <w:r>
              <w:rPr>
                <w:rFonts w:eastAsia="Calibri" w:cs="Times New Roman"/>
                <w:sz w:val="20"/>
                <w:szCs w:val="20"/>
              </w:rPr>
              <w:t xml:space="preserve"> </w:t>
            </w:r>
          </w:p>
        </w:tc>
        <w:tc>
          <w:tcPr>
            <w:tcW w:w="2258" w:type="dxa"/>
            <w:shd w:val="clear" w:color="auto" w:fill="auto"/>
          </w:tcPr>
          <w:p w14:paraId="5FA4009F" w14:textId="77777777" w:rsidR="00F32DF6" w:rsidRDefault="00F32DF6" w:rsidP="008714FE">
            <w:pPr>
              <w:contextualSpacing/>
              <w:mirrorIndents/>
              <w:rPr>
                <w:rFonts w:eastAsia="Calibri" w:cs="Times New Roman"/>
                <w:sz w:val="20"/>
                <w:szCs w:val="20"/>
              </w:rPr>
            </w:pPr>
            <w:r>
              <w:rPr>
                <w:rFonts w:eastAsia="Calibri" w:cs="Times New Roman"/>
                <w:sz w:val="20"/>
                <w:szCs w:val="20"/>
              </w:rPr>
              <w:t xml:space="preserve">tájékoztatás nyújtása az adatkezelő által szervezett programokról, rendezvényekről az érintett kérésére. </w:t>
            </w:r>
          </w:p>
          <w:p w14:paraId="31B8C19C" w14:textId="77777777" w:rsidR="00F32DF6" w:rsidRDefault="00F32DF6" w:rsidP="008714FE">
            <w:pPr>
              <w:contextualSpacing/>
              <w:mirrorIndents/>
              <w:rPr>
                <w:rFonts w:eastAsia="Calibri" w:cs="Times New Roman"/>
                <w:sz w:val="20"/>
                <w:szCs w:val="20"/>
              </w:rPr>
            </w:pPr>
          </w:p>
          <w:p w14:paraId="17E83C17" w14:textId="77777777" w:rsidR="00F32DF6" w:rsidRDefault="00F32DF6" w:rsidP="008714FE">
            <w:pPr>
              <w:contextualSpacing/>
              <w:mirrorIndents/>
              <w:rPr>
                <w:rFonts w:eastAsia="Calibri" w:cs="Times New Roman"/>
                <w:sz w:val="20"/>
                <w:szCs w:val="20"/>
              </w:rPr>
            </w:pPr>
          </w:p>
          <w:p w14:paraId="4355FD98" w14:textId="77777777" w:rsidR="00F32DF6" w:rsidRDefault="00F32DF6" w:rsidP="008714FE">
            <w:pPr>
              <w:contextualSpacing/>
              <w:mirrorIndents/>
              <w:rPr>
                <w:rFonts w:eastAsia="Calibri" w:cs="Times New Roman"/>
                <w:sz w:val="20"/>
                <w:szCs w:val="20"/>
              </w:rPr>
            </w:pPr>
          </w:p>
          <w:p w14:paraId="54EE95BF" w14:textId="77777777" w:rsidR="00F32DF6" w:rsidRDefault="00F32DF6" w:rsidP="008714FE">
            <w:pPr>
              <w:contextualSpacing/>
              <w:mirrorIndents/>
              <w:rPr>
                <w:rFonts w:eastAsia="Calibri" w:cs="Times New Roman"/>
                <w:sz w:val="20"/>
                <w:szCs w:val="20"/>
              </w:rPr>
            </w:pPr>
          </w:p>
          <w:p w14:paraId="5FF39EF2" w14:textId="77777777" w:rsidR="00F32DF6" w:rsidRPr="00F13B8B" w:rsidRDefault="00F32DF6" w:rsidP="008714FE">
            <w:pPr>
              <w:contextualSpacing/>
              <w:mirrorIndents/>
              <w:rPr>
                <w:rFonts w:eastAsia="Calibri" w:cs="Times New Roman"/>
                <w:sz w:val="20"/>
                <w:szCs w:val="20"/>
              </w:rPr>
            </w:pPr>
          </w:p>
        </w:tc>
        <w:tc>
          <w:tcPr>
            <w:tcW w:w="2108" w:type="dxa"/>
            <w:shd w:val="clear" w:color="auto" w:fill="auto"/>
          </w:tcPr>
          <w:p w14:paraId="20258C99" w14:textId="77777777" w:rsidR="00F32DF6" w:rsidRPr="00F13B8B" w:rsidRDefault="00F32DF6" w:rsidP="008714FE">
            <w:pPr>
              <w:contextualSpacing/>
              <w:mirrorIndents/>
              <w:rPr>
                <w:rFonts w:eastAsia="Calibri" w:cs="Times New Roman"/>
                <w:sz w:val="20"/>
                <w:szCs w:val="20"/>
              </w:rPr>
            </w:pPr>
            <w:r w:rsidRPr="00F13B8B">
              <w:rPr>
                <w:rFonts w:eastAsia="Calibri" w:cs="Times New Roman"/>
                <w:sz w:val="20"/>
                <w:szCs w:val="20"/>
              </w:rPr>
              <w:t>-név</w:t>
            </w:r>
          </w:p>
          <w:p w14:paraId="5B8F8586" w14:textId="77777777" w:rsidR="00F32DF6" w:rsidRPr="00F13B8B" w:rsidRDefault="00F32DF6" w:rsidP="008714FE">
            <w:pPr>
              <w:contextualSpacing/>
              <w:mirrorIndents/>
              <w:rPr>
                <w:rFonts w:eastAsia="Calibri" w:cs="Times New Roman"/>
                <w:sz w:val="20"/>
                <w:szCs w:val="20"/>
              </w:rPr>
            </w:pPr>
            <w:r w:rsidRPr="00F13B8B">
              <w:rPr>
                <w:rFonts w:eastAsia="Calibri" w:cs="Times New Roman"/>
                <w:sz w:val="20"/>
                <w:szCs w:val="20"/>
              </w:rPr>
              <w:t xml:space="preserve">-e-mail cím </w:t>
            </w:r>
          </w:p>
          <w:p w14:paraId="2C024B82" w14:textId="77777777" w:rsidR="00F32DF6" w:rsidRDefault="00F32DF6" w:rsidP="008714FE">
            <w:pPr>
              <w:contextualSpacing/>
              <w:mirrorIndents/>
              <w:rPr>
                <w:rFonts w:eastAsia="Calibri" w:cs="Times New Roman"/>
                <w:sz w:val="20"/>
                <w:szCs w:val="20"/>
              </w:rPr>
            </w:pPr>
            <w:r w:rsidRPr="00F13B8B">
              <w:rPr>
                <w:rFonts w:eastAsia="Calibri" w:cs="Times New Roman"/>
                <w:sz w:val="20"/>
                <w:szCs w:val="20"/>
              </w:rPr>
              <w:t>-t</w:t>
            </w:r>
            <w:r>
              <w:rPr>
                <w:rFonts w:eastAsia="Calibri" w:cs="Times New Roman"/>
                <w:sz w:val="20"/>
                <w:szCs w:val="20"/>
              </w:rPr>
              <w:t>árgy</w:t>
            </w:r>
          </w:p>
          <w:p w14:paraId="6F178E4B" w14:textId="77777777" w:rsidR="00F32DF6" w:rsidRDefault="00F32DF6" w:rsidP="008714FE">
            <w:pPr>
              <w:contextualSpacing/>
              <w:mirrorIndents/>
              <w:rPr>
                <w:rFonts w:eastAsia="Calibri" w:cs="Times New Roman"/>
                <w:sz w:val="20"/>
                <w:szCs w:val="20"/>
              </w:rPr>
            </w:pPr>
            <w:r>
              <w:rPr>
                <w:rFonts w:eastAsia="Calibri" w:cs="Times New Roman"/>
                <w:sz w:val="20"/>
                <w:szCs w:val="20"/>
              </w:rPr>
              <w:t xml:space="preserve">-az érintett által írt üzenet tartalma </w:t>
            </w:r>
          </w:p>
          <w:p w14:paraId="75BACBCE" w14:textId="77777777" w:rsidR="00F32DF6" w:rsidRDefault="00F32DF6" w:rsidP="008714FE">
            <w:pPr>
              <w:contextualSpacing/>
              <w:mirrorIndents/>
              <w:rPr>
                <w:rFonts w:eastAsia="Calibri" w:cs="Times New Roman"/>
                <w:sz w:val="20"/>
                <w:szCs w:val="20"/>
              </w:rPr>
            </w:pPr>
          </w:p>
          <w:p w14:paraId="1A2981B8" w14:textId="77777777" w:rsidR="00F32DF6" w:rsidRPr="00F13B8B" w:rsidRDefault="00F32DF6" w:rsidP="008714FE">
            <w:pPr>
              <w:contextualSpacing/>
              <w:mirrorIndents/>
              <w:rPr>
                <w:rFonts w:eastAsia="Calibri" w:cs="Times New Roman"/>
                <w:sz w:val="18"/>
                <w:szCs w:val="18"/>
              </w:rPr>
            </w:pPr>
          </w:p>
        </w:tc>
        <w:tc>
          <w:tcPr>
            <w:tcW w:w="2304" w:type="dxa"/>
            <w:shd w:val="clear" w:color="auto" w:fill="auto"/>
          </w:tcPr>
          <w:p w14:paraId="45622844" w14:textId="77777777" w:rsidR="00F32DF6" w:rsidRDefault="00F32DF6" w:rsidP="008714FE">
            <w:pPr>
              <w:mirrorIndents/>
              <w:rPr>
                <w:rFonts w:eastAsia="Calibri" w:cs="Times New Roman"/>
                <w:sz w:val="20"/>
                <w:szCs w:val="20"/>
              </w:rPr>
            </w:pPr>
            <w:r>
              <w:rPr>
                <w:rFonts w:eastAsia="Calibri" w:cs="Times New Roman"/>
                <w:sz w:val="20"/>
                <w:szCs w:val="20"/>
              </w:rPr>
              <w:t>A tájékoztatást kérő</w:t>
            </w:r>
          </w:p>
          <w:p w14:paraId="61AF89EC" w14:textId="77777777" w:rsidR="00F32DF6" w:rsidRDefault="00F32DF6" w:rsidP="008714FE">
            <w:pPr>
              <w:mirrorIndents/>
              <w:rPr>
                <w:rFonts w:eastAsia="Calibri" w:cs="Times New Roman"/>
                <w:sz w:val="20"/>
                <w:szCs w:val="20"/>
              </w:rPr>
            </w:pPr>
            <w:r>
              <w:rPr>
                <w:rFonts w:eastAsia="Calibri" w:cs="Times New Roman"/>
                <w:sz w:val="20"/>
                <w:szCs w:val="20"/>
              </w:rPr>
              <w:t>részére a tájékoztatás</w:t>
            </w:r>
          </w:p>
          <w:p w14:paraId="264B1F0B" w14:textId="77777777" w:rsidR="00F32DF6" w:rsidRDefault="00F32DF6" w:rsidP="008714FE">
            <w:pPr>
              <w:mirrorIndents/>
              <w:rPr>
                <w:rFonts w:eastAsia="Calibri" w:cs="Times New Roman"/>
                <w:sz w:val="20"/>
                <w:szCs w:val="20"/>
              </w:rPr>
            </w:pPr>
            <w:r>
              <w:rPr>
                <w:rFonts w:eastAsia="Calibri" w:cs="Times New Roman"/>
                <w:sz w:val="20"/>
                <w:szCs w:val="20"/>
              </w:rPr>
              <w:t>megadásához</w:t>
            </w:r>
          </w:p>
          <w:p w14:paraId="2AF2A996" w14:textId="77777777" w:rsidR="00F32DF6" w:rsidRPr="00F13B8B" w:rsidRDefault="00F32DF6" w:rsidP="008714FE">
            <w:pPr>
              <w:contextualSpacing/>
              <w:mirrorIndents/>
              <w:rPr>
                <w:rFonts w:eastAsia="Calibri" w:cs="Times New Roman"/>
                <w:sz w:val="22"/>
                <w:szCs w:val="22"/>
              </w:rPr>
            </w:pPr>
            <w:r>
              <w:rPr>
                <w:rFonts w:eastAsia="Calibri" w:cs="Times New Roman"/>
                <w:sz w:val="20"/>
                <w:szCs w:val="20"/>
              </w:rPr>
              <w:t>kapcsolattartáshoz</w:t>
            </w:r>
          </w:p>
        </w:tc>
        <w:tc>
          <w:tcPr>
            <w:tcW w:w="2678" w:type="dxa"/>
            <w:shd w:val="clear" w:color="auto" w:fill="auto"/>
          </w:tcPr>
          <w:p w14:paraId="3A60A8FF" w14:textId="77777777" w:rsidR="00F32DF6" w:rsidRPr="00F13B8B" w:rsidRDefault="00F32DF6" w:rsidP="008714FE">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29401FBF" w14:textId="77777777" w:rsidR="00F32DF6" w:rsidRPr="00F13B8B" w:rsidRDefault="00F32DF6" w:rsidP="008714FE">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1C0EA573" w14:textId="77777777" w:rsidR="00F32DF6" w:rsidRPr="00F13B8B" w:rsidRDefault="00F32DF6" w:rsidP="008714FE">
            <w:pPr>
              <w:contextualSpacing/>
              <w:mirrorIndents/>
              <w:rPr>
                <w:rFonts w:eastAsia="Calibri" w:cs="Times New Roman"/>
                <w:sz w:val="20"/>
                <w:szCs w:val="20"/>
              </w:rPr>
            </w:pPr>
          </w:p>
          <w:p w14:paraId="78EDF60E" w14:textId="77777777" w:rsidR="00F32DF6" w:rsidRPr="00F13B8B" w:rsidRDefault="00F32DF6" w:rsidP="008714FE">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5C0569A6" w14:textId="77777777" w:rsidR="00F32DF6" w:rsidRPr="00F13B8B" w:rsidRDefault="00F32DF6" w:rsidP="008714FE">
            <w:pPr>
              <w:contextualSpacing/>
              <w:mirrorIndents/>
              <w:rPr>
                <w:rFonts w:eastAsia="Calibri" w:cs="Times New Roman"/>
                <w:sz w:val="20"/>
                <w:szCs w:val="20"/>
              </w:rPr>
            </w:pPr>
          </w:p>
        </w:tc>
        <w:tc>
          <w:tcPr>
            <w:tcW w:w="1974" w:type="dxa"/>
            <w:shd w:val="clear" w:color="auto" w:fill="auto"/>
          </w:tcPr>
          <w:p w14:paraId="56B2FB2A" w14:textId="77777777" w:rsidR="00F32DF6" w:rsidRPr="00092B16" w:rsidRDefault="00F32DF6" w:rsidP="008714FE">
            <w:pPr>
              <w:contextualSpacing/>
              <w:mirrorIndents/>
              <w:rPr>
                <w:rFonts w:eastAsia="Calibri" w:cs="Times New Roman"/>
                <w:sz w:val="18"/>
                <w:szCs w:val="18"/>
              </w:rPr>
            </w:pPr>
            <w:r w:rsidRPr="00092B16">
              <w:rPr>
                <w:rFonts w:eastAsia="Calibri" w:cs="Times New Roman"/>
                <w:sz w:val="18"/>
                <w:szCs w:val="18"/>
              </w:rPr>
              <w:t xml:space="preserve">-az Adatkezelő a személyes adatokat a tájékoztatás megadásáig, az érintettel ebből a célból történő kapcsolat fennállásáig kezeli. </w:t>
            </w:r>
          </w:p>
          <w:p w14:paraId="2B5A6FBF" w14:textId="77777777" w:rsidR="00F32DF6" w:rsidRPr="00092B16" w:rsidRDefault="00F32DF6" w:rsidP="008714FE">
            <w:pPr>
              <w:contextualSpacing/>
              <w:mirrorIndents/>
              <w:rPr>
                <w:rFonts w:eastAsia="Calibri" w:cs="Times New Roman"/>
                <w:sz w:val="18"/>
                <w:szCs w:val="18"/>
              </w:rPr>
            </w:pPr>
          </w:p>
          <w:p w14:paraId="477DC508" w14:textId="77777777" w:rsidR="00F32DF6" w:rsidRPr="00092B16" w:rsidRDefault="00F32DF6" w:rsidP="008714FE">
            <w:pPr>
              <w:contextualSpacing/>
              <w:mirrorIndents/>
              <w:rPr>
                <w:rFonts w:eastAsia="Calibri" w:cs="Times New Roman"/>
                <w:sz w:val="18"/>
                <w:szCs w:val="18"/>
              </w:rPr>
            </w:pPr>
            <w:r w:rsidRPr="00092B16">
              <w:rPr>
                <w:rFonts w:eastAsia="Calibri" w:cs="Times New Roman"/>
                <w:sz w:val="18"/>
                <w:szCs w:val="18"/>
              </w:rPr>
              <w:t xml:space="preserve">-az érintett bármikor visszavonhatja a hozzájárulását, ebben az esetben az Adatkezelő az adatokat törli. </w:t>
            </w:r>
          </w:p>
          <w:p w14:paraId="3EFCAB28" w14:textId="77777777" w:rsidR="00F32DF6" w:rsidRPr="00F13B8B" w:rsidRDefault="00F32DF6" w:rsidP="008714FE">
            <w:pPr>
              <w:contextualSpacing/>
              <w:mirrorIndents/>
              <w:rPr>
                <w:rFonts w:eastAsia="Calibri" w:cs="Times New Roman"/>
                <w:sz w:val="20"/>
                <w:szCs w:val="20"/>
              </w:rPr>
            </w:pPr>
            <w:r w:rsidRPr="00092B16">
              <w:rPr>
                <w:rFonts w:eastAsia="Calibri" w:cs="Times New Roman"/>
                <w:sz w:val="18"/>
                <w:szCs w:val="18"/>
              </w:rPr>
              <w:t xml:space="preserve"> </w:t>
            </w:r>
          </w:p>
        </w:tc>
      </w:tr>
    </w:tbl>
    <w:p w14:paraId="525F7544" w14:textId="77777777" w:rsidR="00F32DF6" w:rsidRDefault="00F32DF6" w:rsidP="00F32DF6">
      <w:pPr>
        <w:shd w:val="clear" w:color="auto" w:fill="FFFFFF"/>
        <w:ind w:right="140" w:firstLine="284"/>
        <w:contextualSpacing/>
        <w:rPr>
          <w:rFonts w:eastAsia="Calibri" w:cs="Times New Roman"/>
          <w:b/>
          <w:bCs/>
          <w:sz w:val="22"/>
          <w:szCs w:val="22"/>
        </w:rPr>
      </w:pPr>
    </w:p>
    <w:p w14:paraId="33229CA0" w14:textId="77777777" w:rsidR="00F32DF6" w:rsidRDefault="00F32DF6" w:rsidP="00F32DF6">
      <w:pPr>
        <w:shd w:val="clear" w:color="auto" w:fill="FFFFFF"/>
        <w:ind w:right="140" w:firstLine="284"/>
        <w:contextualSpacing/>
        <w:rPr>
          <w:rFonts w:eastAsia="Calibri" w:cs="Times New Roman"/>
          <w:b/>
          <w:bCs/>
          <w:sz w:val="22"/>
          <w:szCs w:val="22"/>
        </w:rPr>
      </w:pPr>
    </w:p>
    <w:p w14:paraId="51DF87AE" w14:textId="77777777" w:rsidR="00F32DF6" w:rsidRDefault="00F32DF6" w:rsidP="00F32DF6">
      <w:pPr>
        <w:shd w:val="clear" w:color="auto" w:fill="FFFFFF"/>
        <w:ind w:right="140" w:firstLine="284"/>
        <w:contextualSpacing/>
        <w:rPr>
          <w:rFonts w:eastAsia="Calibri" w:cs="Times New Roman"/>
          <w:b/>
          <w:bCs/>
          <w:sz w:val="22"/>
          <w:szCs w:val="22"/>
        </w:rPr>
      </w:pPr>
    </w:p>
    <w:p w14:paraId="07650B16" w14:textId="77777777" w:rsidR="00F32DF6" w:rsidRDefault="00F32DF6" w:rsidP="00F32DF6">
      <w:pPr>
        <w:shd w:val="clear" w:color="auto" w:fill="FFFFFF"/>
        <w:ind w:right="140" w:firstLine="284"/>
        <w:contextualSpacing/>
        <w:rPr>
          <w:rFonts w:eastAsia="Calibri" w:cs="Times New Roman"/>
          <w:b/>
          <w:bCs/>
          <w:sz w:val="22"/>
          <w:szCs w:val="22"/>
        </w:rPr>
      </w:pPr>
    </w:p>
    <w:p w14:paraId="4A66FB8C" w14:textId="77777777" w:rsidR="00F32DF6" w:rsidRDefault="00F32DF6" w:rsidP="00F32DF6">
      <w:pPr>
        <w:shd w:val="clear" w:color="auto" w:fill="FFFFFF"/>
        <w:ind w:right="140" w:firstLine="284"/>
        <w:contextualSpacing/>
        <w:rPr>
          <w:rFonts w:eastAsia="Calibri" w:cs="Times New Roman"/>
          <w:b/>
          <w:bCs/>
          <w:sz w:val="22"/>
          <w:szCs w:val="22"/>
        </w:rPr>
      </w:pPr>
    </w:p>
    <w:p w14:paraId="6BCCF84F" w14:textId="77777777" w:rsidR="00F32DF6" w:rsidRDefault="00F32DF6" w:rsidP="00F32DF6">
      <w:pPr>
        <w:shd w:val="clear" w:color="auto" w:fill="FFFFFF"/>
        <w:ind w:right="140" w:firstLine="284"/>
        <w:contextualSpacing/>
        <w:rPr>
          <w:rFonts w:eastAsia="Calibri" w:cs="Times New Roman"/>
          <w:b/>
          <w:bCs/>
          <w:sz w:val="22"/>
          <w:szCs w:val="22"/>
        </w:rPr>
        <w:sectPr w:rsidR="00F32DF6" w:rsidSect="00F32DF6">
          <w:pgSz w:w="16838" w:h="11906" w:orient="landscape"/>
          <w:pgMar w:top="1134" w:right="1134" w:bottom="1134" w:left="1281" w:header="147" w:footer="295" w:gutter="0"/>
          <w:cols w:space="708"/>
          <w:titlePg/>
          <w:docGrid w:linePitch="326"/>
        </w:sectPr>
      </w:pPr>
    </w:p>
    <w:p w14:paraId="315ECF5C" w14:textId="77777777" w:rsidR="00F32DF6" w:rsidRDefault="00F32DF6" w:rsidP="00F32DF6">
      <w:pPr>
        <w:shd w:val="clear" w:color="auto" w:fill="FFFFFF"/>
        <w:ind w:right="140" w:firstLine="284"/>
        <w:contextualSpacing/>
        <w:rPr>
          <w:rFonts w:eastAsia="Calibri" w:cs="Times New Roman"/>
          <w:b/>
          <w:bCs/>
          <w:sz w:val="22"/>
          <w:szCs w:val="22"/>
        </w:rPr>
      </w:pPr>
    </w:p>
    <w:p w14:paraId="1D45BC30" w14:textId="77777777" w:rsidR="00F32DF6" w:rsidRDefault="00F32DF6" w:rsidP="00F32DF6">
      <w:pPr>
        <w:shd w:val="clear" w:color="auto" w:fill="FFFFFF"/>
        <w:ind w:right="140" w:firstLine="284"/>
        <w:contextualSpacing/>
        <w:rPr>
          <w:rFonts w:eastAsia="Calibri" w:cs="Times New Roman"/>
          <w:b/>
          <w:bCs/>
          <w:sz w:val="22"/>
          <w:szCs w:val="22"/>
        </w:rPr>
      </w:pPr>
    </w:p>
    <w:p w14:paraId="220B1D77" w14:textId="77777777" w:rsidR="00F32DF6" w:rsidRDefault="00F32DF6" w:rsidP="00F32DF6">
      <w:pPr>
        <w:contextualSpacing/>
        <w:rPr>
          <w:rFonts w:eastAsia="Calibri" w:cs="Times New Roman"/>
          <w:b/>
          <w:sz w:val="22"/>
          <w:szCs w:val="22"/>
        </w:rPr>
      </w:pPr>
    </w:p>
    <w:p w14:paraId="17514705" w14:textId="40FC16FF" w:rsidR="00F32DF6" w:rsidRPr="000C5220" w:rsidRDefault="00F32DF6" w:rsidP="00F32DF6">
      <w:pPr>
        <w:contextualSpacing/>
        <w:rPr>
          <w:b/>
          <w:bCs/>
          <w:i/>
          <w:iCs/>
          <w:sz w:val="22"/>
          <w:szCs w:val="22"/>
        </w:rPr>
      </w:pPr>
      <w:r w:rsidRPr="00432C7C">
        <w:rPr>
          <w:rFonts w:eastAsia="Calibri" w:cs="Times New Roman"/>
          <w:b/>
          <w:sz w:val="22"/>
          <w:szCs w:val="22"/>
        </w:rPr>
        <w:t>I</w:t>
      </w:r>
      <w:r>
        <w:rPr>
          <w:rFonts w:eastAsia="Calibri" w:cs="Times New Roman"/>
          <w:b/>
          <w:sz w:val="22"/>
          <w:szCs w:val="22"/>
        </w:rPr>
        <w:t>II</w:t>
      </w:r>
      <w:r w:rsidRPr="00432C7C">
        <w:rPr>
          <w:rFonts w:eastAsia="Calibri" w:cs="Times New Roman"/>
          <w:b/>
          <w:sz w:val="22"/>
          <w:szCs w:val="22"/>
        </w:rPr>
        <w:t>.</w:t>
      </w:r>
      <w:r w:rsidRPr="00D6386A">
        <w:rPr>
          <w:rFonts w:eastAsia="Calibri" w:cs="Times New Roman"/>
          <w:b/>
          <w:sz w:val="22"/>
          <w:szCs w:val="22"/>
        </w:rPr>
        <w:t xml:space="preserve"> </w:t>
      </w:r>
      <w:r>
        <w:rPr>
          <w:rFonts w:eastAsia="Calibri" w:cs="Times New Roman"/>
          <w:b/>
          <w:sz w:val="22"/>
          <w:szCs w:val="22"/>
        </w:rPr>
        <w:t xml:space="preserve">Kapcsolattartás célú adatkezelés (a programokról, rendezvényekről érdeklődőkkel)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241E4C88" w14:textId="77777777" w:rsidR="00F32DF6" w:rsidRPr="00D50F42" w:rsidRDefault="00F32DF6" w:rsidP="00F32DF6">
      <w:pPr>
        <w:contextualSpacing/>
        <w:jc w:val="center"/>
      </w:pPr>
    </w:p>
    <w:p w14:paraId="396ABC59" w14:textId="77777777" w:rsidR="00F32DF6" w:rsidRDefault="00F32DF6" w:rsidP="00F32DF6">
      <w:pPr>
        <w:contextualSpacing/>
        <w:rPr>
          <w:rFonts w:eastAsia="Calibri" w:cs="Times New Roman"/>
          <w:b/>
          <w:bCs/>
          <w:sz w:val="22"/>
          <w:szCs w:val="22"/>
        </w:rPr>
      </w:pPr>
      <w:r>
        <w:rPr>
          <w:rFonts w:eastAsia="Calibri" w:cs="Times New Roman"/>
          <w:b/>
          <w:bCs/>
          <w:sz w:val="22"/>
          <w:szCs w:val="22"/>
        </w:rPr>
        <w:t>1.Az adatkezelésre felhatalmazást adó jogszabályok:</w:t>
      </w:r>
    </w:p>
    <w:p w14:paraId="4EC86BFC" w14:textId="77777777" w:rsidR="00F32DF6" w:rsidRDefault="00F32DF6" w:rsidP="00F32DF6">
      <w:pPr>
        <w:contextualSpacing/>
        <w:rPr>
          <w:rFonts w:eastAsia="Calibri" w:cs="Times New Roman"/>
          <w:b/>
          <w:bCs/>
          <w:sz w:val="22"/>
          <w:szCs w:val="22"/>
        </w:rPr>
      </w:pPr>
    </w:p>
    <w:p w14:paraId="79E39196" w14:textId="77777777" w:rsidR="00F32DF6" w:rsidRDefault="00F32DF6" w:rsidP="00F32DF6">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2A552F0A" w14:textId="77777777" w:rsidR="00F32DF6" w:rsidRDefault="00F32DF6" w:rsidP="00F32DF6">
      <w:pPr>
        <w:contextualSpacing/>
        <w:rPr>
          <w:rFonts w:eastAsia="Calibri" w:cs="Times New Roman"/>
          <w:bCs/>
          <w:sz w:val="22"/>
          <w:szCs w:val="22"/>
        </w:rPr>
      </w:pPr>
    </w:p>
    <w:p w14:paraId="20FA5CBD" w14:textId="77777777" w:rsidR="00F32DF6" w:rsidRDefault="00F32DF6" w:rsidP="00F32DF6">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3FC48ACA" w14:textId="77777777" w:rsidR="00F32DF6" w:rsidRDefault="00F32DF6" w:rsidP="00F32DF6">
      <w:pPr>
        <w:contextualSpacing/>
        <w:rPr>
          <w:rFonts w:eastAsia="Times New Roman" w:cs="Times New Roman"/>
          <w:kern w:val="0"/>
          <w:sz w:val="22"/>
          <w:szCs w:val="22"/>
          <w:lang w:eastAsia="hu-HU" w:bidi="ar-SA"/>
        </w:rPr>
      </w:pPr>
    </w:p>
    <w:p w14:paraId="720D2FD6" w14:textId="77777777" w:rsidR="00F32DF6" w:rsidRPr="00235988" w:rsidRDefault="00F32DF6" w:rsidP="00F32DF6">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7EF11761" w14:textId="77777777" w:rsidR="00F32DF6" w:rsidRDefault="00F32DF6" w:rsidP="00F32DF6">
      <w:pPr>
        <w:contextualSpacing/>
        <w:rPr>
          <w:kern w:val="0"/>
          <w:sz w:val="22"/>
          <w:szCs w:val="22"/>
          <w:lang w:eastAsia="hu-HU"/>
        </w:rPr>
      </w:pPr>
    </w:p>
    <w:p w14:paraId="021AE126" w14:textId="77777777" w:rsidR="00F32DF6" w:rsidRDefault="00F32DF6" w:rsidP="00F32DF6">
      <w:pPr>
        <w:contextualSpacing/>
        <w:rPr>
          <w:rFonts w:eastAsia="Times New Roman" w:cs="Times New Roman"/>
          <w:kern w:val="0"/>
          <w:sz w:val="22"/>
          <w:szCs w:val="22"/>
          <w:lang w:eastAsia="hu-HU" w:bidi="ar-SA"/>
        </w:rPr>
      </w:pPr>
      <w:r>
        <w:rPr>
          <w:kern w:val="0"/>
          <w:sz w:val="22"/>
          <w:szCs w:val="22"/>
          <w:lang w:eastAsia="hu-HU"/>
        </w:rPr>
        <w:t>v)</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5C3C1A7D" w14:textId="77777777" w:rsidR="00F32DF6" w:rsidRPr="00D9609F" w:rsidRDefault="00F32DF6" w:rsidP="00F32DF6">
      <w:pPr>
        <w:contextualSpacing/>
        <w:rPr>
          <w:rFonts w:eastAsia="Calibri" w:cs="Times New Roman"/>
          <w:sz w:val="22"/>
          <w:szCs w:val="22"/>
        </w:rPr>
      </w:pPr>
    </w:p>
    <w:p w14:paraId="08D10349" w14:textId="77777777" w:rsidR="00F32DF6" w:rsidRDefault="00F32DF6" w:rsidP="00F32DF6">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5577B1C7" w14:textId="77777777" w:rsidR="00F32DF6" w:rsidRDefault="00F32DF6" w:rsidP="00F32DF6">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F32DF6" w:rsidRPr="00664930" w14:paraId="728FB0A5" w14:textId="77777777" w:rsidTr="008714FE">
        <w:tc>
          <w:tcPr>
            <w:tcW w:w="4781" w:type="dxa"/>
            <w:shd w:val="clear" w:color="auto" w:fill="auto"/>
          </w:tcPr>
          <w:p w14:paraId="6BEC0A37" w14:textId="77777777" w:rsidR="00F32DF6" w:rsidRDefault="00F32DF6" w:rsidP="008714FE">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p>
          <w:p w14:paraId="5950C189" w14:textId="77777777" w:rsidR="00F32DF6" w:rsidRPr="00664930" w:rsidRDefault="00F32DF6" w:rsidP="008714FE">
            <w:pPr>
              <w:contextualSpacing/>
              <w:rPr>
                <w:rFonts w:eastAsia="Calibri" w:cs="Times New Roman"/>
                <w:sz w:val="20"/>
                <w:szCs w:val="20"/>
              </w:rPr>
            </w:pPr>
            <w:r>
              <w:rPr>
                <w:rFonts w:eastAsia="Calibri" w:cs="Times New Roman"/>
                <w:sz w:val="20"/>
                <w:szCs w:val="20"/>
              </w:rPr>
              <w:t>„mediahatvan.hu” végződésű e-mail címek</w:t>
            </w:r>
          </w:p>
          <w:p w14:paraId="0A1D91CB" w14:textId="77777777" w:rsidR="00F32DF6" w:rsidRPr="00664930" w:rsidRDefault="00F32DF6" w:rsidP="008714FE">
            <w:pPr>
              <w:contextualSpacing/>
              <w:rPr>
                <w:rFonts w:eastAsia="Calibri" w:cs="Times New Roman"/>
                <w:sz w:val="20"/>
                <w:szCs w:val="20"/>
              </w:rPr>
            </w:pPr>
          </w:p>
        </w:tc>
        <w:tc>
          <w:tcPr>
            <w:tcW w:w="4889" w:type="dxa"/>
            <w:shd w:val="clear" w:color="auto" w:fill="auto"/>
          </w:tcPr>
          <w:p w14:paraId="2B6ED73D" w14:textId="77777777" w:rsidR="00F32DF6" w:rsidRPr="00664930" w:rsidRDefault="00F32DF6" w:rsidP="008714FE">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5644055E" w14:textId="77777777" w:rsidR="00F32DF6" w:rsidRPr="00664930" w:rsidRDefault="00F32DF6" w:rsidP="008714FE">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0A8EC88F" w14:textId="77777777" w:rsidR="00F32DF6" w:rsidRPr="00664930" w:rsidRDefault="00F32DF6" w:rsidP="008714FE">
            <w:pPr>
              <w:ind w:right="-567"/>
              <w:rPr>
                <w:rFonts w:eastAsia="Calibri" w:cs="Times New Roman"/>
                <w:sz w:val="20"/>
                <w:szCs w:val="20"/>
              </w:rPr>
            </w:pPr>
            <w:r w:rsidRPr="00664930">
              <w:rPr>
                <w:rFonts w:eastAsia="Calibri" w:cs="Times New Roman"/>
                <w:sz w:val="20"/>
                <w:szCs w:val="20"/>
              </w:rPr>
              <w:t>székhely: 1148 Budapest, Fogarasi út 3-5.</w:t>
            </w:r>
          </w:p>
          <w:p w14:paraId="22B0CE86" w14:textId="77777777" w:rsidR="00F32DF6" w:rsidRPr="00664930" w:rsidRDefault="00F32DF6" w:rsidP="008714FE">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73EFA379" w14:textId="77777777" w:rsidR="00F32DF6" w:rsidRPr="00664930" w:rsidRDefault="00F32DF6" w:rsidP="008714FE">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4B5F4D05" w14:textId="77777777" w:rsidR="00F32DF6" w:rsidRDefault="001C364D" w:rsidP="008714FE">
            <w:pPr>
              <w:ind w:right="-567"/>
              <w:rPr>
                <w:rStyle w:val="Hiperhivatkozs"/>
                <w:rFonts w:eastAsia="Calibri" w:cs="Times New Roman"/>
                <w:sz w:val="20"/>
                <w:szCs w:val="20"/>
              </w:rPr>
            </w:pPr>
            <w:hyperlink r:id="rId40" w:history="1">
              <w:r w:rsidR="00F32DF6" w:rsidRPr="00664930">
                <w:rPr>
                  <w:rStyle w:val="Hiperhivatkozs"/>
                  <w:rFonts w:eastAsia="Calibri" w:cs="Times New Roman"/>
                  <w:sz w:val="20"/>
                  <w:szCs w:val="20"/>
                </w:rPr>
                <w:t>domreg@dotroll.com</w:t>
              </w:r>
            </w:hyperlink>
          </w:p>
          <w:p w14:paraId="221AA098" w14:textId="77777777" w:rsidR="00F32DF6" w:rsidRPr="00664930" w:rsidRDefault="00F32DF6" w:rsidP="008714FE">
            <w:pPr>
              <w:ind w:right="-567"/>
              <w:rPr>
                <w:rFonts w:eastAsia="Calibri" w:cs="Times New Roman"/>
                <w:bCs/>
                <w:sz w:val="20"/>
                <w:szCs w:val="20"/>
              </w:rPr>
            </w:pPr>
          </w:p>
        </w:tc>
      </w:tr>
      <w:tr w:rsidR="00F32DF6" w:rsidRPr="00664930" w14:paraId="37327871" w14:textId="77777777" w:rsidTr="008714FE">
        <w:tc>
          <w:tcPr>
            <w:tcW w:w="4781" w:type="dxa"/>
            <w:shd w:val="clear" w:color="auto" w:fill="auto"/>
          </w:tcPr>
          <w:p w14:paraId="0D78AA72" w14:textId="77777777" w:rsidR="00F32DF6" w:rsidRPr="008F48AD" w:rsidRDefault="00F32DF6" w:rsidP="008714FE">
            <w:pPr>
              <w:contextualSpacing/>
              <w:rPr>
                <w:rFonts w:eastAsia="Calibri" w:cs="Times New Roman"/>
                <w:sz w:val="20"/>
                <w:szCs w:val="20"/>
              </w:rPr>
            </w:pPr>
            <w:r w:rsidRPr="008F48AD">
              <w:rPr>
                <w:rFonts w:eastAsia="Calibri" w:cs="Times New Roman"/>
                <w:sz w:val="20"/>
                <w:szCs w:val="20"/>
              </w:rPr>
              <w:t>Elektronikus levelezés és tárhelyszolgáltatás biztosítása</w:t>
            </w:r>
          </w:p>
          <w:p w14:paraId="692F9EAB" w14:textId="77777777" w:rsidR="00F32DF6" w:rsidRPr="008F48AD" w:rsidRDefault="00F32DF6" w:rsidP="008714FE">
            <w:pPr>
              <w:contextualSpacing/>
              <w:rPr>
                <w:rFonts w:eastAsia="Calibri" w:cs="Times New Roman"/>
                <w:sz w:val="20"/>
                <w:szCs w:val="20"/>
              </w:rPr>
            </w:pPr>
            <w:r w:rsidRPr="008F48AD">
              <w:rPr>
                <w:rFonts w:eastAsia="Calibri" w:cs="Times New Roman"/>
                <w:sz w:val="20"/>
                <w:szCs w:val="20"/>
              </w:rPr>
              <w:t xml:space="preserve">„hatvan.hu” végződésű e-mail címek  </w:t>
            </w:r>
          </w:p>
          <w:p w14:paraId="62E6FC5B" w14:textId="77777777" w:rsidR="00F32DF6" w:rsidRPr="008F48AD" w:rsidRDefault="00F32DF6" w:rsidP="008714FE">
            <w:pPr>
              <w:contextualSpacing/>
              <w:rPr>
                <w:rFonts w:eastAsia="Calibri" w:cs="Times New Roman"/>
                <w:sz w:val="20"/>
                <w:szCs w:val="20"/>
              </w:rPr>
            </w:pPr>
          </w:p>
        </w:tc>
        <w:tc>
          <w:tcPr>
            <w:tcW w:w="4889" w:type="dxa"/>
            <w:shd w:val="clear" w:color="auto" w:fill="auto"/>
          </w:tcPr>
          <w:p w14:paraId="526C2106" w14:textId="77777777" w:rsidR="00F32DF6" w:rsidRPr="008F48AD" w:rsidRDefault="00F32DF6" w:rsidP="008714FE">
            <w:pPr>
              <w:ind w:right="-567"/>
              <w:rPr>
                <w:rFonts w:eastAsia="Calibri" w:cs="Times New Roman"/>
                <w:bCs/>
                <w:sz w:val="20"/>
                <w:szCs w:val="20"/>
              </w:rPr>
            </w:pPr>
            <w:r w:rsidRPr="008F48AD">
              <w:rPr>
                <w:rFonts w:eastAsia="Calibri" w:cs="Times New Roman"/>
                <w:bCs/>
                <w:sz w:val="20"/>
                <w:szCs w:val="20"/>
              </w:rPr>
              <w:t>INTEGRITY Informatikai Korlátolt Felelősségű Társaság</w:t>
            </w:r>
          </w:p>
          <w:p w14:paraId="193BC796" w14:textId="77777777" w:rsidR="00F32DF6" w:rsidRPr="008F48AD" w:rsidRDefault="00F32DF6" w:rsidP="008714FE">
            <w:pPr>
              <w:ind w:right="-567"/>
              <w:rPr>
                <w:rFonts w:eastAsia="Calibri" w:cs="Times New Roman"/>
                <w:sz w:val="20"/>
                <w:szCs w:val="20"/>
              </w:rPr>
            </w:pPr>
            <w:r w:rsidRPr="008F48AD">
              <w:rPr>
                <w:rFonts w:eastAsia="Calibri" w:cs="Times New Roman"/>
                <w:bCs/>
                <w:sz w:val="20"/>
                <w:szCs w:val="20"/>
              </w:rPr>
              <w:t>cégjegyzékszám:</w:t>
            </w:r>
            <w:r w:rsidRPr="008F48AD">
              <w:rPr>
                <w:rFonts w:eastAsia="Calibri" w:cs="Times New Roman"/>
                <w:sz w:val="20"/>
                <w:szCs w:val="20"/>
              </w:rPr>
              <w:t xml:space="preserve"> 07-09-003739</w:t>
            </w:r>
            <w:r w:rsidRPr="008F48AD">
              <w:rPr>
                <w:rFonts w:eastAsia="Calibri" w:cs="Times New Roman"/>
                <w:bCs/>
                <w:sz w:val="20"/>
                <w:szCs w:val="20"/>
              </w:rPr>
              <w:t xml:space="preserve"> </w:t>
            </w:r>
          </w:p>
          <w:p w14:paraId="25648841" w14:textId="77777777" w:rsidR="00F32DF6" w:rsidRPr="008F48AD" w:rsidRDefault="00F32DF6" w:rsidP="008714FE">
            <w:pPr>
              <w:ind w:right="-567"/>
              <w:rPr>
                <w:rFonts w:eastAsia="Calibri" w:cs="Times New Roman"/>
                <w:sz w:val="20"/>
                <w:szCs w:val="20"/>
              </w:rPr>
            </w:pPr>
            <w:r w:rsidRPr="008F48AD">
              <w:rPr>
                <w:rFonts w:eastAsia="Calibri" w:cs="Times New Roman"/>
                <w:sz w:val="20"/>
                <w:szCs w:val="20"/>
              </w:rPr>
              <w:t xml:space="preserve">székhely: 8000 Székesfehérvár, Gyetvai u. 6. </w:t>
            </w:r>
          </w:p>
          <w:p w14:paraId="1CCBF963" w14:textId="77777777" w:rsidR="00F32DF6" w:rsidRPr="008F48AD" w:rsidRDefault="00F32DF6" w:rsidP="008714FE">
            <w:pPr>
              <w:ind w:right="-567"/>
              <w:rPr>
                <w:rFonts w:eastAsia="Calibri" w:cs="Times New Roman"/>
                <w:sz w:val="20"/>
                <w:szCs w:val="20"/>
              </w:rPr>
            </w:pPr>
            <w:r w:rsidRPr="008F48AD">
              <w:rPr>
                <w:rFonts w:eastAsia="Calibri" w:cs="Times New Roman"/>
                <w:bCs/>
                <w:sz w:val="20"/>
                <w:szCs w:val="20"/>
              </w:rPr>
              <w:t xml:space="preserve">adószám: </w:t>
            </w:r>
            <w:r w:rsidRPr="008F48AD">
              <w:rPr>
                <w:rFonts w:eastAsia="Calibri" w:cs="Times New Roman"/>
                <w:sz w:val="20"/>
                <w:szCs w:val="20"/>
              </w:rPr>
              <w:t>11115139-2-07</w:t>
            </w:r>
          </w:p>
          <w:p w14:paraId="582B0149" w14:textId="77777777" w:rsidR="00F32DF6" w:rsidRPr="008F48AD" w:rsidRDefault="00F32DF6" w:rsidP="008714FE">
            <w:pPr>
              <w:ind w:right="-567"/>
              <w:rPr>
                <w:rFonts w:eastAsia="Calibri" w:cs="Times New Roman"/>
                <w:sz w:val="20"/>
                <w:szCs w:val="20"/>
              </w:rPr>
            </w:pPr>
            <w:r w:rsidRPr="008F48AD">
              <w:rPr>
                <w:rFonts w:eastAsia="Calibri" w:cs="Times New Roman"/>
                <w:bCs/>
                <w:sz w:val="20"/>
                <w:szCs w:val="20"/>
              </w:rPr>
              <w:t xml:space="preserve">képviseli: </w:t>
            </w:r>
            <w:proofErr w:type="spellStart"/>
            <w:r w:rsidRPr="008F48AD">
              <w:rPr>
                <w:rFonts w:eastAsia="Calibri" w:cs="Times New Roman"/>
                <w:sz w:val="20"/>
                <w:szCs w:val="20"/>
              </w:rPr>
              <w:t>Dravecz</w:t>
            </w:r>
            <w:proofErr w:type="spellEnd"/>
            <w:r w:rsidRPr="008F48AD">
              <w:rPr>
                <w:rFonts w:eastAsia="Calibri" w:cs="Times New Roman"/>
                <w:sz w:val="20"/>
                <w:szCs w:val="20"/>
              </w:rPr>
              <w:t xml:space="preserve"> Tibor ügyvezető</w:t>
            </w:r>
          </w:p>
          <w:p w14:paraId="04DD41D0" w14:textId="77777777" w:rsidR="00F32DF6" w:rsidRPr="008F48AD" w:rsidRDefault="00F32DF6" w:rsidP="008714FE">
            <w:pPr>
              <w:ind w:right="-567"/>
              <w:rPr>
                <w:rFonts w:eastAsia="Calibri" w:cs="Times New Roman"/>
                <w:sz w:val="20"/>
                <w:szCs w:val="20"/>
              </w:rPr>
            </w:pPr>
            <w:r w:rsidRPr="008F48AD">
              <w:rPr>
                <w:rFonts w:eastAsia="Calibri" w:cs="Times New Roman"/>
                <w:sz w:val="20"/>
                <w:szCs w:val="20"/>
              </w:rPr>
              <w:t>Email:</w:t>
            </w:r>
            <w:r w:rsidRPr="008F48AD">
              <w:rPr>
                <w:sz w:val="20"/>
                <w:szCs w:val="20"/>
              </w:rPr>
              <w:t xml:space="preserve"> </w:t>
            </w:r>
            <w:hyperlink r:id="rId41" w:history="1">
              <w:r w:rsidRPr="008F48AD">
                <w:rPr>
                  <w:rStyle w:val="Hiperhivatkozs"/>
                  <w:rFonts w:eastAsia="Calibri" w:cs="Times New Roman"/>
                  <w:sz w:val="20"/>
                  <w:szCs w:val="20"/>
                </w:rPr>
                <w:t>office@integrity.hu</w:t>
              </w:r>
            </w:hyperlink>
          </w:p>
        </w:tc>
      </w:tr>
      <w:tr w:rsidR="00F32DF6" w:rsidRPr="00664930" w14:paraId="6B07A4E4" w14:textId="77777777" w:rsidTr="008714FE">
        <w:tc>
          <w:tcPr>
            <w:tcW w:w="4781" w:type="dxa"/>
            <w:shd w:val="clear" w:color="auto" w:fill="auto"/>
          </w:tcPr>
          <w:p w14:paraId="26436384" w14:textId="77777777" w:rsidR="00F32DF6" w:rsidRPr="008F48AD" w:rsidRDefault="00F32DF6" w:rsidP="008714FE">
            <w:pPr>
              <w:contextualSpacing/>
              <w:rPr>
                <w:rFonts w:eastAsia="Calibri" w:cs="Times New Roman"/>
                <w:sz w:val="20"/>
                <w:szCs w:val="20"/>
              </w:rPr>
            </w:pPr>
            <w:r w:rsidRPr="008F48AD">
              <w:rPr>
                <w:rFonts w:eastAsia="Calibri" w:cs="Times New Roman"/>
                <w:sz w:val="20"/>
                <w:szCs w:val="20"/>
              </w:rPr>
              <w:t xml:space="preserve">Könyvelési feladatok elvégzése </w:t>
            </w:r>
          </w:p>
        </w:tc>
        <w:tc>
          <w:tcPr>
            <w:tcW w:w="4889" w:type="dxa"/>
            <w:shd w:val="clear" w:color="auto" w:fill="auto"/>
          </w:tcPr>
          <w:p w14:paraId="024D77FA" w14:textId="77777777" w:rsidR="00F32DF6" w:rsidRPr="008F48AD" w:rsidRDefault="00F32DF6" w:rsidP="008714FE">
            <w:pPr>
              <w:ind w:right="-567"/>
              <w:rPr>
                <w:rFonts w:eastAsia="Calibri" w:cs="Times New Roman"/>
                <w:bCs/>
                <w:sz w:val="20"/>
                <w:szCs w:val="20"/>
              </w:rPr>
            </w:pPr>
            <w:r w:rsidRPr="008F48AD">
              <w:rPr>
                <w:rFonts w:eastAsia="Calibri" w:cs="Times New Roman"/>
                <w:bCs/>
                <w:sz w:val="20"/>
                <w:szCs w:val="20"/>
              </w:rPr>
              <w:t xml:space="preserve">Hatvani Gazdasági Szolgáltató Korlátolt Felelősségű </w:t>
            </w:r>
          </w:p>
          <w:p w14:paraId="71006E0F" w14:textId="77777777" w:rsidR="00F32DF6" w:rsidRPr="008F48AD" w:rsidRDefault="00F32DF6" w:rsidP="008714FE">
            <w:pPr>
              <w:ind w:right="-567"/>
              <w:rPr>
                <w:rFonts w:eastAsia="Calibri" w:cs="Times New Roman"/>
                <w:bCs/>
                <w:sz w:val="20"/>
                <w:szCs w:val="20"/>
              </w:rPr>
            </w:pPr>
            <w:r w:rsidRPr="008F48AD">
              <w:rPr>
                <w:rFonts w:eastAsia="Calibri" w:cs="Times New Roman"/>
                <w:bCs/>
                <w:sz w:val="20"/>
                <w:szCs w:val="20"/>
              </w:rPr>
              <w:t>Társaság</w:t>
            </w:r>
          </w:p>
          <w:p w14:paraId="388B3727" w14:textId="77777777" w:rsidR="00F32DF6" w:rsidRPr="008F48AD" w:rsidRDefault="00F32DF6" w:rsidP="008714FE">
            <w:pPr>
              <w:ind w:right="-567"/>
              <w:rPr>
                <w:rFonts w:eastAsia="Calibri" w:cs="Times New Roman"/>
                <w:sz w:val="20"/>
                <w:szCs w:val="20"/>
              </w:rPr>
            </w:pPr>
            <w:r w:rsidRPr="008F48AD">
              <w:rPr>
                <w:rFonts w:eastAsia="Calibri" w:cs="Times New Roman"/>
                <w:bCs/>
                <w:color w:val="000000"/>
                <w:sz w:val="20"/>
                <w:szCs w:val="20"/>
                <w:shd w:val="clear" w:color="auto" w:fill="FFFFFF"/>
              </w:rPr>
              <w:t xml:space="preserve">cégjegyzékszám: </w:t>
            </w:r>
            <w:r w:rsidRPr="008F48AD">
              <w:rPr>
                <w:rFonts w:eastAsia="Calibri" w:cs="Times New Roman"/>
                <w:sz w:val="20"/>
                <w:szCs w:val="20"/>
              </w:rPr>
              <w:t>10-09-034320</w:t>
            </w:r>
          </w:p>
          <w:p w14:paraId="4FCFADC1" w14:textId="77777777" w:rsidR="00F32DF6" w:rsidRPr="008F48AD" w:rsidRDefault="00F32DF6" w:rsidP="008714FE">
            <w:pPr>
              <w:ind w:right="-567"/>
              <w:rPr>
                <w:rFonts w:eastAsia="Calibri" w:cs="Times New Roman"/>
                <w:sz w:val="20"/>
                <w:szCs w:val="20"/>
              </w:rPr>
            </w:pPr>
            <w:r w:rsidRPr="008F48AD">
              <w:rPr>
                <w:rFonts w:eastAsia="Calibri" w:cs="Times New Roman"/>
                <w:sz w:val="20"/>
                <w:szCs w:val="20"/>
              </w:rPr>
              <w:t>székhely: 3000 Hatvan, Szepes Béla út 2.</w:t>
            </w:r>
          </w:p>
          <w:p w14:paraId="6D49B61A" w14:textId="77777777" w:rsidR="00F32DF6" w:rsidRPr="008F48AD" w:rsidRDefault="00F32DF6" w:rsidP="008714FE">
            <w:pPr>
              <w:ind w:right="-567"/>
              <w:rPr>
                <w:rFonts w:eastAsia="Calibri" w:cs="Times New Roman"/>
                <w:sz w:val="20"/>
                <w:szCs w:val="20"/>
              </w:rPr>
            </w:pPr>
            <w:r w:rsidRPr="008F48AD">
              <w:rPr>
                <w:rFonts w:eastAsia="Calibri" w:cs="Times New Roman"/>
                <w:sz w:val="20"/>
                <w:szCs w:val="20"/>
              </w:rPr>
              <w:t>adószám: 24756107-2-10</w:t>
            </w:r>
          </w:p>
          <w:p w14:paraId="3FDC005A" w14:textId="77777777" w:rsidR="00F32DF6" w:rsidRPr="008F48AD" w:rsidRDefault="00F32DF6" w:rsidP="008714FE">
            <w:pPr>
              <w:ind w:right="-567"/>
              <w:rPr>
                <w:rFonts w:eastAsia="Calibri" w:cs="Times New Roman"/>
                <w:bCs/>
                <w:color w:val="000000"/>
                <w:sz w:val="20"/>
                <w:szCs w:val="20"/>
                <w:shd w:val="clear" w:color="auto" w:fill="FFFFFF"/>
              </w:rPr>
            </w:pPr>
            <w:r w:rsidRPr="008F48AD">
              <w:rPr>
                <w:rFonts w:eastAsia="Calibri" w:cs="Times New Roman"/>
                <w:bCs/>
                <w:color w:val="000000"/>
                <w:sz w:val="20"/>
                <w:szCs w:val="20"/>
                <w:shd w:val="clear" w:color="auto" w:fill="FFFFFF"/>
              </w:rPr>
              <w:t xml:space="preserve">képviseli: </w:t>
            </w:r>
            <w:proofErr w:type="spellStart"/>
            <w:r w:rsidRPr="008F48AD">
              <w:rPr>
                <w:rFonts w:eastAsia="Calibri" w:cs="Times New Roman"/>
                <w:sz w:val="20"/>
                <w:szCs w:val="20"/>
              </w:rPr>
              <w:t>Maruzsáné</w:t>
            </w:r>
            <w:proofErr w:type="spellEnd"/>
            <w:r w:rsidRPr="008F48AD">
              <w:rPr>
                <w:rFonts w:eastAsia="Calibri" w:cs="Times New Roman"/>
                <w:sz w:val="20"/>
                <w:szCs w:val="20"/>
              </w:rPr>
              <w:t xml:space="preserve"> Németh Beáta ügyvezető</w:t>
            </w:r>
          </w:p>
          <w:p w14:paraId="76064EBD" w14:textId="77777777" w:rsidR="00F32DF6" w:rsidRPr="00664930" w:rsidRDefault="00F32DF6" w:rsidP="008714FE">
            <w:pPr>
              <w:ind w:right="-567"/>
              <w:rPr>
                <w:rFonts w:eastAsia="Calibri" w:cs="Times New Roman"/>
                <w:bCs/>
                <w:sz w:val="20"/>
                <w:szCs w:val="20"/>
              </w:rPr>
            </w:pPr>
            <w:r w:rsidRPr="008F48AD">
              <w:rPr>
                <w:rFonts w:eastAsia="Calibri" w:cs="Times New Roman"/>
                <w:bCs/>
                <w:color w:val="000000"/>
                <w:sz w:val="20"/>
                <w:szCs w:val="20"/>
                <w:shd w:val="clear" w:color="auto" w:fill="FFFFFF"/>
              </w:rPr>
              <w:t>e-mail:</w:t>
            </w:r>
            <w:r w:rsidRPr="008F48AD">
              <w:rPr>
                <w:sz w:val="20"/>
                <w:szCs w:val="20"/>
              </w:rPr>
              <w:t xml:space="preserve"> info@gsz60.hu</w:t>
            </w:r>
          </w:p>
        </w:tc>
      </w:tr>
      <w:tr w:rsidR="00F32DF6" w:rsidRPr="00664930" w14:paraId="28457EC2" w14:textId="77777777" w:rsidTr="008714FE">
        <w:tc>
          <w:tcPr>
            <w:tcW w:w="4781" w:type="dxa"/>
            <w:shd w:val="clear" w:color="auto" w:fill="auto"/>
          </w:tcPr>
          <w:p w14:paraId="1F4D9EF7" w14:textId="77777777" w:rsidR="00F32DF6" w:rsidRPr="00CE44C2" w:rsidRDefault="00F32DF6" w:rsidP="008714FE">
            <w:pPr>
              <w:contextualSpacing/>
              <w:rPr>
                <w:rFonts w:eastAsia="Calibri" w:cs="Times New Roman"/>
                <w:sz w:val="20"/>
                <w:szCs w:val="20"/>
              </w:rPr>
            </w:pPr>
            <w:r w:rsidRPr="00CE44C2">
              <w:rPr>
                <w:rFonts w:eastAsia="Calibri" w:cs="Times New Roman"/>
                <w:sz w:val="20"/>
                <w:szCs w:val="20"/>
              </w:rPr>
              <w:t>Belső informatikai feladatokat ellátása</w:t>
            </w:r>
          </w:p>
        </w:tc>
        <w:tc>
          <w:tcPr>
            <w:tcW w:w="4889" w:type="dxa"/>
            <w:shd w:val="clear" w:color="auto" w:fill="auto"/>
          </w:tcPr>
          <w:p w14:paraId="7FD81F00" w14:textId="77777777" w:rsidR="00F32DF6" w:rsidRPr="00CE44C2" w:rsidRDefault="00F32DF6" w:rsidP="008714FE">
            <w:pPr>
              <w:ind w:right="-567"/>
              <w:rPr>
                <w:rFonts w:eastAsia="Calibri" w:cs="Times New Roman"/>
                <w:bCs/>
                <w:sz w:val="20"/>
                <w:szCs w:val="20"/>
              </w:rPr>
            </w:pPr>
            <w:r w:rsidRPr="00CE44C2">
              <w:rPr>
                <w:rFonts w:eastAsia="Calibri" w:cs="Times New Roman"/>
                <w:bCs/>
                <w:sz w:val="20"/>
                <w:szCs w:val="20"/>
              </w:rPr>
              <w:t xml:space="preserve">Valentin József egyéni vállalkozó </w:t>
            </w:r>
          </w:p>
          <w:p w14:paraId="212A48D3" w14:textId="77777777" w:rsidR="00F32DF6" w:rsidRPr="00CE44C2" w:rsidRDefault="00F32DF6" w:rsidP="008714FE">
            <w:pPr>
              <w:ind w:right="-567"/>
              <w:rPr>
                <w:rFonts w:eastAsia="Calibri" w:cs="Times New Roman"/>
                <w:bCs/>
                <w:sz w:val="20"/>
                <w:szCs w:val="20"/>
              </w:rPr>
            </w:pPr>
            <w:r w:rsidRPr="00CE44C2">
              <w:rPr>
                <w:rFonts w:eastAsia="Calibri" w:cs="Times New Roman"/>
                <w:bCs/>
                <w:sz w:val="20"/>
                <w:szCs w:val="20"/>
              </w:rPr>
              <w:t>székhely:3000 Hatvan, Hajós Alfréd út 15.</w:t>
            </w:r>
          </w:p>
          <w:p w14:paraId="6E388A03" w14:textId="77777777" w:rsidR="00F32DF6" w:rsidRPr="00CE44C2" w:rsidRDefault="00F32DF6" w:rsidP="008714FE">
            <w:pPr>
              <w:ind w:right="-567"/>
              <w:rPr>
                <w:rFonts w:eastAsia="Calibri" w:cs="Times New Roman"/>
                <w:bCs/>
                <w:sz w:val="20"/>
                <w:szCs w:val="20"/>
              </w:rPr>
            </w:pPr>
            <w:r w:rsidRPr="00CE44C2">
              <w:rPr>
                <w:rFonts w:eastAsia="Calibri" w:cs="Times New Roman"/>
                <w:bCs/>
                <w:sz w:val="20"/>
                <w:szCs w:val="20"/>
              </w:rPr>
              <w:t>Nyilvántartási szám: 31358892</w:t>
            </w:r>
          </w:p>
          <w:p w14:paraId="0A137A3F" w14:textId="0F5281F2" w:rsidR="00F32DF6" w:rsidRPr="005547D2" w:rsidRDefault="00F32DF6" w:rsidP="008714FE">
            <w:pPr>
              <w:ind w:right="-567"/>
              <w:rPr>
                <w:rFonts w:eastAsia="Calibri" w:cs="Times New Roman"/>
                <w:bCs/>
                <w:sz w:val="20"/>
                <w:szCs w:val="20"/>
              </w:rPr>
            </w:pPr>
            <w:r w:rsidRPr="00CE44C2">
              <w:rPr>
                <w:rFonts w:eastAsia="Calibri" w:cs="Times New Roman"/>
                <w:bCs/>
                <w:sz w:val="20"/>
                <w:szCs w:val="20"/>
              </w:rPr>
              <w:t>Adószám:</w:t>
            </w:r>
            <w:r w:rsidR="00CE44C2">
              <w:rPr>
                <w:rFonts w:eastAsia="Calibri" w:cs="Times New Roman"/>
                <w:bCs/>
                <w:sz w:val="20"/>
                <w:szCs w:val="20"/>
              </w:rPr>
              <w:t xml:space="preserve"> </w:t>
            </w:r>
            <w:r w:rsidR="00CE44C2" w:rsidRPr="00CE44C2">
              <w:rPr>
                <w:rFonts w:eastAsia="Calibri" w:cs="Times New Roman"/>
                <w:bCs/>
                <w:sz w:val="20"/>
                <w:szCs w:val="20"/>
              </w:rPr>
              <w:t>66059383-1-30</w:t>
            </w:r>
          </w:p>
        </w:tc>
      </w:tr>
    </w:tbl>
    <w:p w14:paraId="0D1C90FA" w14:textId="77777777" w:rsidR="00F32DF6" w:rsidRDefault="00F32DF6" w:rsidP="00F32DF6">
      <w:pPr>
        <w:pStyle w:val="NormlWeb"/>
        <w:spacing w:before="0" w:after="0"/>
        <w:contextualSpacing/>
        <w:jc w:val="both"/>
        <w:rPr>
          <w:b/>
          <w:bCs/>
          <w:kern w:val="0"/>
          <w:sz w:val="22"/>
          <w:szCs w:val="22"/>
          <w:lang w:eastAsia="hu-HU"/>
        </w:rPr>
      </w:pPr>
    </w:p>
    <w:p w14:paraId="1BF278A6" w14:textId="77777777" w:rsidR="00F32DF6" w:rsidRDefault="00F32DF6" w:rsidP="00F32DF6">
      <w:pPr>
        <w:pStyle w:val="NormlWeb"/>
        <w:spacing w:before="0" w:after="0"/>
        <w:contextualSpacing/>
        <w:jc w:val="both"/>
        <w:rPr>
          <w:b/>
          <w:bCs/>
          <w:kern w:val="0"/>
          <w:sz w:val="22"/>
          <w:szCs w:val="22"/>
          <w:lang w:eastAsia="hu-HU"/>
        </w:rPr>
      </w:pPr>
    </w:p>
    <w:p w14:paraId="400B4A20" w14:textId="77777777" w:rsidR="00F32DF6" w:rsidRDefault="00F32DF6" w:rsidP="00F32DF6">
      <w:pPr>
        <w:pStyle w:val="NormlWeb"/>
        <w:spacing w:before="0" w:after="0"/>
        <w:contextualSpacing/>
        <w:jc w:val="both"/>
        <w:rPr>
          <w:b/>
          <w:bCs/>
          <w:kern w:val="0"/>
          <w:sz w:val="22"/>
          <w:szCs w:val="22"/>
          <w:lang w:eastAsia="hu-HU"/>
        </w:rPr>
      </w:pPr>
    </w:p>
    <w:p w14:paraId="0C2794F4" w14:textId="77777777" w:rsidR="00F32DF6" w:rsidRDefault="00F32DF6" w:rsidP="00F32DF6">
      <w:pPr>
        <w:pStyle w:val="NormlWeb"/>
        <w:spacing w:before="0" w:after="0"/>
        <w:contextualSpacing/>
        <w:jc w:val="both"/>
        <w:rPr>
          <w:b/>
          <w:bCs/>
          <w:kern w:val="0"/>
          <w:sz w:val="22"/>
          <w:szCs w:val="22"/>
          <w:lang w:eastAsia="hu-HU"/>
        </w:rPr>
      </w:pPr>
    </w:p>
    <w:p w14:paraId="658A1A9F" w14:textId="77777777" w:rsidR="00F32DF6" w:rsidRDefault="00F32DF6" w:rsidP="00F32DF6">
      <w:pPr>
        <w:pStyle w:val="NormlWeb"/>
        <w:spacing w:before="0" w:after="0"/>
        <w:contextualSpacing/>
        <w:jc w:val="both"/>
        <w:rPr>
          <w:b/>
          <w:bCs/>
          <w:kern w:val="0"/>
          <w:sz w:val="22"/>
          <w:szCs w:val="22"/>
          <w:lang w:eastAsia="hu-HU"/>
        </w:rPr>
      </w:pPr>
    </w:p>
    <w:p w14:paraId="7E2C38A0" w14:textId="77777777" w:rsidR="00F32DF6" w:rsidRDefault="00F32DF6" w:rsidP="00F32DF6">
      <w:pPr>
        <w:pStyle w:val="NormlWeb"/>
        <w:spacing w:before="0" w:after="0"/>
        <w:contextualSpacing/>
        <w:jc w:val="both"/>
        <w:rPr>
          <w:b/>
          <w:bCs/>
          <w:kern w:val="0"/>
          <w:sz w:val="22"/>
          <w:szCs w:val="22"/>
          <w:lang w:eastAsia="hu-HU"/>
        </w:rPr>
      </w:pPr>
    </w:p>
    <w:p w14:paraId="01853D6D" w14:textId="77777777" w:rsidR="00F32DF6" w:rsidRDefault="00F32DF6" w:rsidP="00F32DF6">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6F923644" w14:textId="77777777" w:rsidR="00F32DF6" w:rsidRDefault="00F32DF6" w:rsidP="00F32DF6">
      <w:pPr>
        <w:pStyle w:val="NormlWeb"/>
        <w:spacing w:before="0" w:after="0"/>
        <w:contextualSpacing/>
        <w:jc w:val="both"/>
        <w:rPr>
          <w:b/>
          <w:bCs/>
          <w:kern w:val="0"/>
          <w:sz w:val="22"/>
          <w:szCs w:val="22"/>
          <w:lang w:eastAsia="hu-HU"/>
        </w:rPr>
      </w:pPr>
    </w:p>
    <w:p w14:paraId="5738CD55" w14:textId="77777777" w:rsidR="00F32DF6" w:rsidRPr="00354587" w:rsidRDefault="00F32DF6" w:rsidP="00F32DF6">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 hozzájáruláson alapuló adatkezelések esetén az Érintett </w:t>
      </w:r>
      <w:r w:rsidRPr="00C858EE">
        <w:rPr>
          <w:rFonts w:eastAsia="Calibri" w:cs="Times New Roman"/>
          <w:b/>
          <w:bCs/>
          <w:sz w:val="22"/>
          <w:szCs w:val="22"/>
        </w:rPr>
        <w:t>bármikor ingyenesen visszavonhatja</w:t>
      </w:r>
      <w:r>
        <w:rPr>
          <w:rFonts w:eastAsia="Calibri" w:cs="Times New Roman"/>
          <w:sz w:val="22"/>
          <w:szCs w:val="22"/>
        </w:rPr>
        <w:t xml:space="preserve"> a hozzájárulását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r w:rsidRPr="00354587">
        <w:rPr>
          <w:rFonts w:eastAsia="Calibri" w:cs="Times New Roman"/>
          <w:sz w:val="22"/>
          <w:szCs w:val="22"/>
        </w:rPr>
        <w:t xml:space="preserve"> </w:t>
      </w:r>
    </w:p>
    <w:p w14:paraId="392A1A35" w14:textId="77777777" w:rsidR="00F32DF6" w:rsidRDefault="00F32DF6" w:rsidP="00F32DF6">
      <w:pPr>
        <w:shd w:val="clear" w:color="auto" w:fill="FFFFFF"/>
        <w:ind w:right="140"/>
        <w:contextualSpacing/>
        <w:rPr>
          <w:rFonts w:eastAsia="Calibri" w:cs="Times New Roman"/>
          <w:sz w:val="22"/>
          <w:szCs w:val="22"/>
        </w:rPr>
      </w:pPr>
    </w:p>
    <w:p w14:paraId="1F3C456A" w14:textId="77777777" w:rsidR="00F32DF6" w:rsidRDefault="00F32DF6" w:rsidP="00F32DF6">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25592BF6" w14:textId="68F83C81" w:rsidR="00F32DF6" w:rsidRDefault="00F32DF6" w:rsidP="00DB7962">
      <w:pPr>
        <w:shd w:val="clear" w:color="auto" w:fill="FFFFFF"/>
        <w:ind w:right="140"/>
        <w:contextualSpacing/>
        <w:rPr>
          <w:rFonts w:eastAsia="Calibri" w:cs="Times New Roman"/>
          <w:sz w:val="22"/>
          <w:szCs w:val="22"/>
        </w:rPr>
      </w:pPr>
    </w:p>
    <w:p w14:paraId="39101B10" w14:textId="77777777" w:rsidR="00DB7962" w:rsidRDefault="00DB7962" w:rsidP="00DB7962">
      <w:pPr>
        <w:shd w:val="clear" w:color="auto" w:fill="FFFFFF"/>
        <w:ind w:right="140"/>
        <w:contextualSpacing/>
        <w:rPr>
          <w:rFonts w:eastAsia="Calibri" w:cs="Times New Roman"/>
          <w:sz w:val="22"/>
          <w:szCs w:val="22"/>
        </w:rPr>
      </w:pPr>
    </w:p>
    <w:p w14:paraId="348463AC" w14:textId="5DE07C89" w:rsidR="00D1410B" w:rsidRDefault="00D1410B" w:rsidP="00D1410B">
      <w:pPr>
        <w:shd w:val="clear" w:color="auto" w:fill="F2F2F2"/>
        <w:contextualSpacing/>
        <w:rPr>
          <w:rFonts w:eastAsia="Calibri" w:cs="Times New Roman"/>
          <w:b/>
          <w:sz w:val="22"/>
          <w:szCs w:val="22"/>
        </w:rPr>
      </w:pPr>
      <w:r>
        <w:rPr>
          <w:rFonts w:eastAsia="Calibri" w:cs="Times New Roman"/>
          <w:b/>
          <w:sz w:val="22"/>
          <w:szCs w:val="22"/>
        </w:rPr>
        <w:t>I</w:t>
      </w:r>
      <w:r w:rsidR="00F32DF6">
        <w:rPr>
          <w:rFonts w:eastAsia="Calibri" w:cs="Times New Roman"/>
          <w:b/>
          <w:sz w:val="22"/>
          <w:szCs w:val="22"/>
        </w:rPr>
        <w:t>V</w:t>
      </w:r>
      <w:r>
        <w:rPr>
          <w:rFonts w:eastAsia="Calibri" w:cs="Times New Roman"/>
          <w:b/>
          <w:sz w:val="22"/>
          <w:szCs w:val="22"/>
        </w:rPr>
        <w:t xml:space="preserve">.A Városi rendezvényeken, ünnepségeken készült kép-hang és videofelvételek készítésével és felhasználásával kapcsolatos adatkezelés </w:t>
      </w:r>
    </w:p>
    <w:p w14:paraId="55F08258" w14:textId="77777777" w:rsidR="00D1410B" w:rsidRDefault="00D1410B" w:rsidP="00D1410B">
      <w:pPr>
        <w:contextualSpacing/>
        <w:rPr>
          <w:rFonts w:eastAsia="Calibri" w:cs="Times New Roman"/>
          <w:b/>
          <w:sz w:val="22"/>
          <w:szCs w:val="22"/>
        </w:rPr>
      </w:pPr>
    </w:p>
    <w:p w14:paraId="06C5410A" w14:textId="3D4342F6" w:rsidR="00D1410B" w:rsidRDefault="00D1410B" w:rsidP="00D1410B">
      <w:pPr>
        <w:contextualSpacing/>
        <w:rPr>
          <w:rFonts w:eastAsia="Calibri" w:cs="Times New Roman"/>
          <w:bCs/>
          <w:sz w:val="22"/>
          <w:szCs w:val="22"/>
        </w:rPr>
      </w:pPr>
      <w:r>
        <w:rPr>
          <w:rFonts w:eastAsia="Calibri" w:cs="Times New Roman"/>
          <w:bCs/>
          <w:sz w:val="22"/>
          <w:szCs w:val="22"/>
        </w:rPr>
        <w:t xml:space="preserve">Az ezzel kapcsolatosan felmerült adatkezelési szabályozást lásd az Adatkezelési Tájékoztató1. IV. fejezetének A) pontjának I-II. alpontjában foglalt adatkezeléseknél. </w:t>
      </w:r>
    </w:p>
    <w:p w14:paraId="585CD2A8" w14:textId="77777777" w:rsidR="00D1410B" w:rsidRDefault="00D1410B" w:rsidP="00D1410B">
      <w:pPr>
        <w:contextualSpacing/>
        <w:rPr>
          <w:rFonts w:eastAsia="Calibri" w:cs="Times New Roman"/>
          <w:bCs/>
          <w:sz w:val="22"/>
          <w:szCs w:val="22"/>
        </w:rPr>
      </w:pPr>
    </w:p>
    <w:p w14:paraId="7C0A4F71" w14:textId="77777777" w:rsidR="00D1410B" w:rsidRPr="00FB3C90" w:rsidRDefault="00D1410B" w:rsidP="00D1410B">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 xml:space="preserve">, amennyiben a konkrét rendezvénnyel kapcsolatos adatkezelés körülményei jelen tájékoztatóban foglaltaktól eltérnek. </w:t>
      </w:r>
    </w:p>
    <w:p w14:paraId="5C3E5809" w14:textId="77777777" w:rsidR="00D1410B" w:rsidRDefault="00D1410B" w:rsidP="00D1410B">
      <w:pPr>
        <w:jc w:val="left"/>
        <w:rPr>
          <w:rFonts w:eastAsia="Calibri" w:cs="Times New Roman"/>
          <w:b/>
          <w:sz w:val="22"/>
          <w:szCs w:val="22"/>
        </w:rPr>
      </w:pPr>
    </w:p>
    <w:p w14:paraId="59C9D31D" w14:textId="0816781A" w:rsidR="00D1410B" w:rsidRDefault="00D1410B" w:rsidP="00D1410B">
      <w:pPr>
        <w:shd w:val="clear" w:color="auto" w:fill="F2F2F2" w:themeFill="background1" w:themeFillShade="F2"/>
        <w:jc w:val="left"/>
        <w:rPr>
          <w:rFonts w:eastAsia="Calibri" w:cs="Times New Roman"/>
          <w:b/>
          <w:sz w:val="22"/>
          <w:szCs w:val="22"/>
        </w:rPr>
      </w:pPr>
      <w:r>
        <w:rPr>
          <w:rFonts w:eastAsia="Calibri" w:cs="Times New Roman"/>
          <w:b/>
          <w:sz w:val="22"/>
          <w:szCs w:val="22"/>
        </w:rPr>
        <w:t>V. A Városi rendezvényekkel, eseményekkel kapcsolatos egyéb adatkezelési tevékenységek</w:t>
      </w:r>
    </w:p>
    <w:p w14:paraId="2EB4F3FA" w14:textId="77777777" w:rsidR="00D1410B" w:rsidRDefault="00D1410B" w:rsidP="00D1410B">
      <w:pPr>
        <w:rPr>
          <w:rFonts w:eastAsia="Calibri" w:cs="Times New Roman"/>
          <w:bCs/>
          <w:sz w:val="22"/>
          <w:szCs w:val="22"/>
        </w:rPr>
      </w:pPr>
    </w:p>
    <w:p w14:paraId="6F007BA2" w14:textId="667C0C47" w:rsidR="00D1410B" w:rsidRDefault="00D1410B" w:rsidP="00D1410B">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w:t>
      </w:r>
      <w:r w:rsidRPr="00873BBF">
        <w:rPr>
          <w:rFonts w:eastAsia="Calibri" w:cs="Times New Roman"/>
          <w:b/>
          <w:sz w:val="22"/>
          <w:szCs w:val="22"/>
        </w:rPr>
        <w:t xml:space="preserve"> </w:t>
      </w:r>
      <w:r>
        <w:rPr>
          <w:rFonts w:eastAsia="Calibri" w:cs="Times New Roman"/>
          <w:b/>
          <w:sz w:val="22"/>
          <w:szCs w:val="22"/>
        </w:rPr>
        <w:t xml:space="preserve">amennyiben a konkrét rendezvénnyel kapcsolatos adatkezelés körülményei jelen tájékoztatóban foglaltaktól eltérnek. </w:t>
      </w:r>
    </w:p>
    <w:p w14:paraId="3FEFF881" w14:textId="741D383D" w:rsidR="00E13DAC" w:rsidRDefault="00E13DAC" w:rsidP="00D1410B">
      <w:pPr>
        <w:rPr>
          <w:rFonts w:eastAsia="Calibri" w:cs="Times New Roman"/>
          <w:b/>
          <w:sz w:val="22"/>
          <w:szCs w:val="22"/>
        </w:rPr>
      </w:pPr>
    </w:p>
    <w:p w14:paraId="3F3A1F61" w14:textId="77777777" w:rsidR="00E13DAC" w:rsidRPr="00006EBA" w:rsidRDefault="00E13DAC" w:rsidP="00E13DAC">
      <w:pPr>
        <w:ind w:left="-567" w:right="-567"/>
        <w:contextualSpacing/>
        <w:rPr>
          <w:rFonts w:ascii="Garamond" w:hAnsi="Garamond" w:cs="Calibri"/>
          <w:smallCaps/>
        </w:rPr>
      </w:pPr>
    </w:p>
    <w:p w14:paraId="33D2A5DB" w14:textId="610A393D" w:rsidR="00E13DAC" w:rsidRPr="00DC1BA1" w:rsidRDefault="00446DE9" w:rsidP="00E13DAC">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00F32DF6">
        <w:rPr>
          <w:rFonts w:cs="Times New Roman"/>
          <w:b/>
          <w:bCs/>
          <w:sz w:val="22"/>
          <w:szCs w:val="22"/>
          <w:shd w:val="clear" w:color="auto" w:fill="D9D9D9"/>
        </w:rPr>
        <w:t>I</w:t>
      </w:r>
      <w:r w:rsidR="00E13DAC" w:rsidRPr="000B41CC">
        <w:rPr>
          <w:rFonts w:cs="Times New Roman"/>
          <w:b/>
          <w:bCs/>
          <w:sz w:val="22"/>
          <w:szCs w:val="22"/>
          <w:shd w:val="clear" w:color="auto" w:fill="D9D9D9"/>
        </w:rPr>
        <w:t>.Tájékoz</w:t>
      </w:r>
      <w:r w:rsidR="00E13DAC" w:rsidRPr="00DC1BA1">
        <w:rPr>
          <w:rFonts w:cs="Times New Roman"/>
          <w:b/>
          <w:bCs/>
          <w:sz w:val="22"/>
          <w:szCs w:val="22"/>
        </w:rPr>
        <w:t>tatás</w:t>
      </w:r>
      <w:proofErr w:type="spellEnd"/>
      <w:r w:rsidR="00E13DAC" w:rsidRPr="00DC1BA1">
        <w:rPr>
          <w:rFonts w:cs="Times New Roman"/>
          <w:b/>
          <w:bCs/>
          <w:sz w:val="22"/>
          <w:szCs w:val="22"/>
        </w:rPr>
        <w:t xml:space="preserve"> az adatvédelemmel kapcsolatos jogosultságokról </w:t>
      </w:r>
    </w:p>
    <w:p w14:paraId="33317F54" w14:textId="77777777" w:rsidR="00E13DAC" w:rsidRPr="00DC1BA1" w:rsidRDefault="00E13DAC" w:rsidP="00E13DAC">
      <w:pPr>
        <w:contextualSpacing/>
        <w:rPr>
          <w:rFonts w:cs="Times New Roman"/>
          <w:sz w:val="22"/>
          <w:szCs w:val="22"/>
        </w:rPr>
      </w:pPr>
    </w:p>
    <w:p w14:paraId="0CEE78E9" w14:textId="77777777" w:rsidR="00E13DAC" w:rsidRPr="00DC1BA1" w:rsidRDefault="00E13DAC" w:rsidP="00E13DAC">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33A12962" w14:textId="77777777" w:rsidR="00E13DAC" w:rsidRPr="00DC1BA1" w:rsidRDefault="00E13DAC" w:rsidP="00E13DAC">
      <w:pPr>
        <w:contextualSpacing/>
        <w:rPr>
          <w:rFonts w:cs="Times New Roman"/>
          <w:sz w:val="22"/>
          <w:szCs w:val="22"/>
        </w:rPr>
      </w:pPr>
    </w:p>
    <w:p w14:paraId="48BD6AEB" w14:textId="77777777" w:rsidR="00E13DAC" w:rsidRPr="00DC1BA1" w:rsidRDefault="00E13DAC" w:rsidP="00E13DAC">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25BB9CCE" w14:textId="77777777" w:rsidR="00E13DAC" w:rsidRPr="00DC1BA1" w:rsidRDefault="00E13DAC" w:rsidP="00E13DAC">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297B3FBD" w14:textId="77777777" w:rsidR="00E13DAC" w:rsidRPr="00DC1BA1" w:rsidRDefault="00E13DAC" w:rsidP="00E13DAC">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848F246"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 xml:space="preserve">(pl. jogszabályi kötelezettsége, érintett </w:t>
      </w:r>
      <w:proofErr w:type="gramStart"/>
      <w:r w:rsidRPr="00DC1BA1">
        <w:rPr>
          <w:rFonts w:ascii="Times New Roman" w:hAnsi="Times New Roman"/>
          <w:i/>
        </w:rPr>
        <w:t>hozzájárulása,</w:t>
      </w:r>
      <w:proofErr w:type="gramEnd"/>
      <w:r w:rsidRPr="00DC1BA1">
        <w:rPr>
          <w:rFonts w:ascii="Times New Roman" w:hAnsi="Times New Roman"/>
          <w:i/>
        </w:rPr>
        <w:t xml:space="preserve"> stb.)</w:t>
      </w:r>
    </w:p>
    <w:p w14:paraId="2183659C"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48DDE704"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történik-e adattovábbítás harmadik ország vagy nemzetközi szervezet részére</w:t>
      </w:r>
    </w:p>
    <w:p w14:paraId="03F45A06"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502E5C4A"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1D9760FF"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5370CF82"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29D582E6"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lastRenderedPageBreak/>
        <w:t>panasz benyújtásának lehetőségéről</w:t>
      </w:r>
    </w:p>
    <w:p w14:paraId="7F0B6EC5" w14:textId="77777777" w:rsidR="00E13DAC" w:rsidRPr="00DC1BA1" w:rsidRDefault="00E13DAC" w:rsidP="00E13DAC">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74A564C3" w14:textId="77777777" w:rsidR="00E13DAC" w:rsidRPr="00DC1BA1" w:rsidRDefault="00E13DAC" w:rsidP="00E13DAC">
      <w:pPr>
        <w:rPr>
          <w:rFonts w:cs="Times New Roman"/>
          <w:i/>
          <w:sz w:val="22"/>
          <w:szCs w:val="22"/>
        </w:rPr>
      </w:pPr>
    </w:p>
    <w:p w14:paraId="08178DF2" w14:textId="77777777" w:rsidR="00E13DAC" w:rsidRPr="00DC1BA1" w:rsidRDefault="00E13DAC" w:rsidP="00E13DAC">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0AAD2F32" w14:textId="77777777" w:rsidR="00E13DAC" w:rsidRPr="00DC1BA1" w:rsidRDefault="00E13DAC" w:rsidP="00E13DAC">
      <w:pPr>
        <w:pStyle w:val="Listaszerbekezds"/>
        <w:spacing w:after="0" w:line="240" w:lineRule="auto"/>
        <w:ind w:left="0"/>
        <w:rPr>
          <w:rFonts w:ascii="Times New Roman" w:hAnsi="Times New Roman"/>
        </w:rPr>
      </w:pPr>
    </w:p>
    <w:p w14:paraId="30F84012" w14:textId="77777777" w:rsidR="00E13DAC" w:rsidRDefault="00E13DAC" w:rsidP="00E13DAC">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3EBEC124" w14:textId="77777777" w:rsidR="00E13DAC" w:rsidRPr="00DC1BA1" w:rsidRDefault="00E13DAC" w:rsidP="00E13DAC">
      <w:pPr>
        <w:pStyle w:val="Listaszerbekezds"/>
        <w:spacing w:after="0" w:line="240" w:lineRule="auto"/>
        <w:ind w:left="0"/>
        <w:rPr>
          <w:rFonts w:ascii="Times New Roman" w:hAnsi="Times New Roman"/>
        </w:rPr>
      </w:pPr>
    </w:p>
    <w:p w14:paraId="37044A4F" w14:textId="77777777" w:rsidR="00E13DAC" w:rsidRPr="00DC1BA1" w:rsidRDefault="00E13DAC" w:rsidP="00E13DAC">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AA3966F" w14:textId="77777777" w:rsidR="00E13DAC" w:rsidRPr="00DC1BA1" w:rsidRDefault="00E13DAC" w:rsidP="00E13DAC">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30CF0315" w14:textId="77777777" w:rsidR="00E13DAC" w:rsidRDefault="00E13DAC" w:rsidP="00E13DAC">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10B5FF8B" w14:textId="77777777" w:rsidR="00E13DAC" w:rsidRDefault="00E13DAC" w:rsidP="00E13DAC">
      <w:pPr>
        <w:rPr>
          <w:rFonts w:cs="Times New Roman"/>
          <w:sz w:val="22"/>
          <w:szCs w:val="22"/>
        </w:rPr>
      </w:pPr>
    </w:p>
    <w:p w14:paraId="311932D7" w14:textId="77777777" w:rsidR="00E13DAC" w:rsidRDefault="00E13DAC" w:rsidP="00E13DAC">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2EC0368D" w14:textId="77777777" w:rsidR="00E13DAC" w:rsidRPr="00DC1BA1" w:rsidRDefault="00E13DAC" w:rsidP="00E13DAC">
      <w:pPr>
        <w:rPr>
          <w:rFonts w:cs="Times New Roman"/>
          <w:sz w:val="22"/>
          <w:szCs w:val="22"/>
        </w:rPr>
      </w:pPr>
    </w:p>
    <w:p w14:paraId="1EF98DE6" w14:textId="77777777" w:rsidR="00E13DAC" w:rsidRPr="00DC1BA1" w:rsidRDefault="00E13DAC" w:rsidP="00E13DAC">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66C57FC0" w14:textId="77777777" w:rsidR="00E13DAC" w:rsidRPr="00DC1BA1" w:rsidRDefault="00E13DAC" w:rsidP="00E13DAC">
      <w:pPr>
        <w:rPr>
          <w:rFonts w:cs="Times New Roman"/>
          <w:sz w:val="22"/>
          <w:szCs w:val="22"/>
        </w:rPr>
      </w:pPr>
    </w:p>
    <w:p w14:paraId="41C2E8BA" w14:textId="77777777" w:rsidR="00E13DAC" w:rsidRPr="00DC1BA1" w:rsidRDefault="00E13DAC" w:rsidP="00E13DAC">
      <w:pPr>
        <w:rPr>
          <w:rFonts w:cs="Times New Roman"/>
          <w:sz w:val="22"/>
          <w:szCs w:val="22"/>
        </w:rPr>
      </w:pPr>
      <w:r w:rsidRPr="00DC1BA1">
        <w:rPr>
          <w:rFonts w:cs="Times New Roman"/>
          <w:sz w:val="22"/>
          <w:szCs w:val="22"/>
        </w:rPr>
        <w:t>2.2.Az Adatkezelő elősegíti az Érintett jogainak gyakorlását.</w:t>
      </w:r>
    </w:p>
    <w:p w14:paraId="6D670AB3" w14:textId="77777777" w:rsidR="00E13DAC" w:rsidRPr="00DC1BA1" w:rsidRDefault="00E13DAC" w:rsidP="00E13DAC">
      <w:pPr>
        <w:rPr>
          <w:rFonts w:cs="Times New Roman"/>
          <w:sz w:val="22"/>
          <w:szCs w:val="22"/>
        </w:rPr>
      </w:pPr>
    </w:p>
    <w:p w14:paraId="25125AC8" w14:textId="77777777" w:rsidR="00E13DAC" w:rsidRPr="00DC1BA1" w:rsidRDefault="00E13DAC" w:rsidP="00E13DAC">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3177E8" w14:textId="77777777" w:rsidR="00E13DAC" w:rsidRPr="00DC1BA1" w:rsidRDefault="00E13DAC" w:rsidP="00E13DAC">
      <w:pPr>
        <w:rPr>
          <w:rFonts w:cs="Times New Roman"/>
          <w:sz w:val="22"/>
          <w:szCs w:val="22"/>
        </w:rPr>
      </w:pPr>
    </w:p>
    <w:p w14:paraId="20D1E38A" w14:textId="77777777" w:rsidR="00E13DAC" w:rsidRPr="00DC1BA1" w:rsidRDefault="00E13DAC" w:rsidP="00E13DAC">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2F12D9F5" w14:textId="77777777" w:rsidR="00E13DAC" w:rsidRPr="00DC1BA1" w:rsidRDefault="00E13DAC" w:rsidP="00E13DAC">
      <w:pPr>
        <w:rPr>
          <w:rFonts w:cs="Times New Roman"/>
          <w:sz w:val="22"/>
          <w:szCs w:val="22"/>
        </w:rPr>
      </w:pPr>
    </w:p>
    <w:p w14:paraId="01406805" w14:textId="77777777" w:rsidR="00E13DAC" w:rsidRDefault="00E13DAC" w:rsidP="00E13DAC">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1EE33D64" w14:textId="77777777" w:rsidR="00E13DAC" w:rsidRPr="00DC1BA1" w:rsidRDefault="00E13DAC" w:rsidP="00E13DAC">
      <w:pPr>
        <w:rPr>
          <w:rFonts w:cs="Times New Roman"/>
          <w:sz w:val="22"/>
          <w:szCs w:val="22"/>
        </w:rPr>
      </w:pPr>
    </w:p>
    <w:p w14:paraId="0EB6FA4D" w14:textId="77777777" w:rsidR="00E13DAC" w:rsidRDefault="00E13DAC" w:rsidP="00E13DAC">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1CAD1A34" w14:textId="77777777" w:rsidR="00E13DAC" w:rsidRPr="00DC1BA1" w:rsidRDefault="00E13DAC" w:rsidP="00E13DAC">
      <w:pPr>
        <w:rPr>
          <w:rFonts w:cs="Times New Roman"/>
          <w:b/>
          <w:sz w:val="22"/>
          <w:szCs w:val="22"/>
        </w:rPr>
      </w:pPr>
    </w:p>
    <w:p w14:paraId="37D2FDE4" w14:textId="77777777" w:rsidR="00E13DAC" w:rsidRPr="00DC1BA1" w:rsidRDefault="00E13DAC" w:rsidP="00E13DAC">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3462F07A" w14:textId="77777777" w:rsidR="00E13DAC" w:rsidRPr="00DC1BA1" w:rsidRDefault="00E13DAC" w:rsidP="00E13DAC">
      <w:pPr>
        <w:rPr>
          <w:rFonts w:cs="Times New Roman"/>
          <w:sz w:val="22"/>
          <w:szCs w:val="22"/>
        </w:rPr>
      </w:pPr>
      <w:r w:rsidRPr="00DC1BA1">
        <w:rPr>
          <w:rFonts w:cs="Times New Roman"/>
          <w:sz w:val="22"/>
          <w:szCs w:val="22"/>
        </w:rPr>
        <w:t>3.2.Az Érintett jogosult arra, hogy az 1. pontban részletezett információkhoz hozzáférést kapjon.</w:t>
      </w:r>
    </w:p>
    <w:p w14:paraId="52B055FB" w14:textId="77777777" w:rsidR="00E13DAC" w:rsidRPr="00DC1BA1" w:rsidRDefault="00E13DAC" w:rsidP="00E13DAC">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valamint adatainak harmadik ország/nemzetközi szervezet részére továbbítás esetén a törvényben meghatározott adatvédelmi garanciákról. </w:t>
      </w:r>
    </w:p>
    <w:p w14:paraId="51DF59F8" w14:textId="77777777" w:rsidR="00E13DAC" w:rsidRPr="00DC1BA1" w:rsidRDefault="00E13DAC" w:rsidP="00E13DAC">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008B6C7E" w14:textId="77777777" w:rsidR="00E13DAC" w:rsidRPr="00DC1BA1" w:rsidRDefault="00E13DAC" w:rsidP="00E13DAC">
      <w:pPr>
        <w:rPr>
          <w:rFonts w:cs="Times New Roman"/>
          <w:sz w:val="22"/>
          <w:szCs w:val="22"/>
        </w:rPr>
      </w:pPr>
    </w:p>
    <w:p w14:paraId="7FCDD8BD" w14:textId="77777777" w:rsidR="00E13DAC" w:rsidRPr="00DC1BA1" w:rsidRDefault="00E13DAC" w:rsidP="00E13DAC">
      <w:pPr>
        <w:rPr>
          <w:rFonts w:cs="Times New Roman"/>
          <w:i/>
          <w:sz w:val="22"/>
          <w:szCs w:val="22"/>
        </w:rPr>
      </w:pPr>
      <w:r w:rsidRPr="00DC1BA1">
        <w:rPr>
          <w:rFonts w:cs="Times New Roman"/>
          <w:i/>
          <w:sz w:val="22"/>
          <w:szCs w:val="22"/>
        </w:rPr>
        <w:t>***Példa a hozzáférési jog gyakorlására***</w:t>
      </w:r>
    </w:p>
    <w:p w14:paraId="1700C8FE" w14:textId="77777777" w:rsidR="00E13DAC" w:rsidRPr="00DC1BA1" w:rsidRDefault="00E13DAC" w:rsidP="00E13DAC">
      <w:pPr>
        <w:rPr>
          <w:rFonts w:cs="Times New Roman"/>
          <w:i/>
          <w:sz w:val="22"/>
          <w:szCs w:val="22"/>
        </w:rPr>
      </w:pPr>
      <w:r w:rsidRPr="00DC1BA1">
        <w:rPr>
          <w:rFonts w:cs="Times New Roman"/>
          <w:i/>
          <w:sz w:val="22"/>
          <w:szCs w:val="22"/>
        </w:rPr>
        <w:t xml:space="preserve">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w:t>
      </w:r>
      <w:r w:rsidRPr="00DC1BA1">
        <w:rPr>
          <w:rFonts w:cs="Times New Roman"/>
          <w:i/>
          <w:sz w:val="22"/>
          <w:szCs w:val="22"/>
        </w:rPr>
        <w:lastRenderedPageBreak/>
        <w:t>tájékoztatja az adatkezelés körülményeiről.</w:t>
      </w:r>
    </w:p>
    <w:p w14:paraId="142B80BB" w14:textId="77777777" w:rsidR="00E13DAC" w:rsidRPr="00DC1BA1" w:rsidRDefault="00E13DAC" w:rsidP="00E13DAC">
      <w:pPr>
        <w:rPr>
          <w:rFonts w:cs="Times New Roman"/>
          <w:i/>
          <w:sz w:val="22"/>
          <w:szCs w:val="22"/>
        </w:rPr>
      </w:pPr>
    </w:p>
    <w:p w14:paraId="63F65235" w14:textId="77777777" w:rsidR="00E13DAC" w:rsidRPr="00DC1BA1" w:rsidRDefault="00E13DAC" w:rsidP="00E13DAC">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7BBCB802" w14:textId="77777777" w:rsidR="00E13DAC" w:rsidRPr="00DC1BA1" w:rsidRDefault="00E13DAC" w:rsidP="00E13DAC">
      <w:pPr>
        <w:rPr>
          <w:rFonts w:cs="Times New Roman"/>
          <w:sz w:val="22"/>
          <w:szCs w:val="22"/>
          <w:u w:val="single"/>
        </w:rPr>
      </w:pPr>
    </w:p>
    <w:p w14:paraId="11EC0F21" w14:textId="77777777" w:rsidR="00E13DAC" w:rsidRPr="00144039" w:rsidRDefault="00E13DAC" w:rsidP="00E13DAC">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80D15C5" w14:textId="77777777" w:rsidR="00E13DAC" w:rsidRPr="00144039" w:rsidRDefault="00E13DAC" w:rsidP="00E13DAC">
      <w:pPr>
        <w:rPr>
          <w:rFonts w:cs="Times New Roman"/>
          <w:i/>
          <w:sz w:val="22"/>
          <w:szCs w:val="22"/>
          <w:u w:val="single"/>
        </w:rPr>
      </w:pPr>
    </w:p>
    <w:p w14:paraId="1908E390" w14:textId="77777777" w:rsidR="00E13DAC" w:rsidRDefault="00E13DAC" w:rsidP="00E13DAC">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50EB93F" w14:textId="77777777" w:rsidR="00E13DAC" w:rsidRPr="00DC1BA1" w:rsidRDefault="00E13DAC" w:rsidP="00E13DAC">
      <w:pPr>
        <w:rPr>
          <w:rFonts w:cs="Times New Roman"/>
          <w:sz w:val="22"/>
          <w:szCs w:val="22"/>
        </w:rPr>
      </w:pPr>
    </w:p>
    <w:p w14:paraId="20E566A1" w14:textId="77777777" w:rsidR="00E13DAC" w:rsidRPr="00DC1BA1" w:rsidRDefault="00E13DAC" w:rsidP="00E13DAC">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w:t>
      </w:r>
      <w:proofErr w:type="gramStart"/>
      <w:r w:rsidRPr="00DC1BA1">
        <w:rPr>
          <w:rFonts w:cs="Times New Roman"/>
          <w:i/>
          <w:sz w:val="22"/>
          <w:szCs w:val="22"/>
        </w:rPr>
        <w:t>Pl.</w:t>
      </w:r>
      <w:proofErr w:type="gramEnd"/>
      <w:r w:rsidRPr="00DC1BA1">
        <w:rPr>
          <w:rFonts w:cs="Times New Roman"/>
          <w:i/>
          <w:sz w:val="22"/>
          <w:szCs w:val="22"/>
        </w:rPr>
        <w:t xml:space="preserve"> ha az Érintett észleli, hogy az Adatkezelővel kötött szerződésében rosszul szerepel az értesítési címe, ezt jelzi az Adatkezelőnek és az Adatkezelő a szükséges helyesbítést elvégzi az Érintett értesítésével).</w:t>
      </w:r>
    </w:p>
    <w:p w14:paraId="1B9EDF92" w14:textId="77777777" w:rsidR="00E13DAC" w:rsidRPr="00DC1BA1" w:rsidRDefault="00E13DAC" w:rsidP="00E13DAC">
      <w:pPr>
        <w:rPr>
          <w:rFonts w:cs="Times New Roman"/>
          <w:i/>
          <w:sz w:val="22"/>
          <w:szCs w:val="22"/>
        </w:rPr>
      </w:pPr>
    </w:p>
    <w:p w14:paraId="38F3968B" w14:textId="77777777" w:rsidR="00E13DAC" w:rsidRDefault="00E13DAC" w:rsidP="00E13DAC">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73E3164E" w14:textId="77777777" w:rsidR="00E13DAC" w:rsidRPr="00DC1BA1" w:rsidRDefault="00E13DAC" w:rsidP="00E13DAC">
      <w:pPr>
        <w:rPr>
          <w:rFonts w:cs="Times New Roman"/>
          <w:sz w:val="22"/>
          <w:szCs w:val="22"/>
        </w:rPr>
      </w:pPr>
    </w:p>
    <w:p w14:paraId="69DB96EF" w14:textId="77777777" w:rsidR="00E13DAC" w:rsidRPr="00DC1BA1" w:rsidRDefault="00E13DAC" w:rsidP="00E13DAC">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283A3E8B" w14:textId="77777777" w:rsidR="00E13DAC" w:rsidRPr="00DC1BA1" w:rsidRDefault="00E13DAC" w:rsidP="00E13DAC">
      <w:pPr>
        <w:rPr>
          <w:rFonts w:cs="Times New Roman"/>
          <w:sz w:val="22"/>
          <w:szCs w:val="22"/>
        </w:rPr>
      </w:pPr>
    </w:p>
    <w:p w14:paraId="5D7E2DAA" w14:textId="77777777" w:rsidR="00E13DAC" w:rsidRPr="00DC1BA1" w:rsidRDefault="00E13DAC" w:rsidP="00E13DAC">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4CAAC46C" w14:textId="77777777" w:rsidR="00E13DAC" w:rsidRPr="00DC1BA1" w:rsidRDefault="00E13DAC" w:rsidP="00E13DAC">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4E3E5221" w14:textId="77777777" w:rsidR="00E13DAC" w:rsidRPr="00DC1BA1" w:rsidRDefault="00E13DAC" w:rsidP="00E13DAC">
      <w:pPr>
        <w:rPr>
          <w:rFonts w:cs="Times New Roman"/>
          <w:sz w:val="22"/>
          <w:szCs w:val="22"/>
        </w:rPr>
      </w:pPr>
      <w:r w:rsidRPr="00DC1BA1">
        <w:rPr>
          <w:rFonts w:cs="Times New Roman"/>
          <w:sz w:val="22"/>
          <w:szCs w:val="22"/>
        </w:rPr>
        <w:t>-az Érintett tiltakozik az adatkezelés ellen és nincs elsőbbséget élvező jogszerű ok az adatkezelésre (tiltakozás joga bármikor ingyenesen gyakorolható)</w:t>
      </w:r>
    </w:p>
    <w:p w14:paraId="47E18F3C" w14:textId="77777777" w:rsidR="00E13DAC" w:rsidRPr="00DC1BA1" w:rsidRDefault="00E13DAC" w:rsidP="00E13DAC">
      <w:pPr>
        <w:rPr>
          <w:rFonts w:cs="Times New Roman"/>
          <w:sz w:val="22"/>
          <w:szCs w:val="22"/>
        </w:rPr>
      </w:pPr>
      <w:r w:rsidRPr="00DC1BA1">
        <w:rPr>
          <w:rFonts w:cs="Times New Roman"/>
          <w:sz w:val="22"/>
          <w:szCs w:val="22"/>
        </w:rPr>
        <w:t>-a személyes adatokat jogellenesen kezelték</w:t>
      </w:r>
    </w:p>
    <w:p w14:paraId="3340C312" w14:textId="77777777" w:rsidR="00E13DAC" w:rsidRPr="00DC1BA1" w:rsidRDefault="00E13DAC" w:rsidP="00E13DAC">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56884DF3" w14:textId="77777777" w:rsidR="00E13DAC" w:rsidRPr="00DC1BA1" w:rsidRDefault="00E13DAC" w:rsidP="00E13DAC">
      <w:pPr>
        <w:rPr>
          <w:rFonts w:cs="Times New Roman"/>
          <w:i/>
          <w:sz w:val="22"/>
          <w:szCs w:val="22"/>
        </w:rPr>
      </w:pPr>
    </w:p>
    <w:p w14:paraId="462336E6" w14:textId="77777777" w:rsidR="00E13DAC" w:rsidRPr="00DC1BA1" w:rsidRDefault="00E13DAC" w:rsidP="00E13DAC">
      <w:pPr>
        <w:rPr>
          <w:rFonts w:cs="Times New Roman"/>
          <w:i/>
          <w:sz w:val="22"/>
          <w:szCs w:val="22"/>
        </w:rPr>
      </w:pPr>
      <w:r w:rsidRPr="00DC1BA1">
        <w:rPr>
          <w:rFonts w:cs="Times New Roman"/>
          <w:i/>
          <w:sz w:val="22"/>
          <w:szCs w:val="22"/>
        </w:rPr>
        <w:t>***Példa a törlési jog gyakorlására***:</w:t>
      </w:r>
    </w:p>
    <w:p w14:paraId="4FFDE44E" w14:textId="77777777" w:rsidR="00E13DAC" w:rsidRPr="00DC1BA1" w:rsidRDefault="00E13DAC" w:rsidP="00E13DAC">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A2C5A81" w14:textId="77777777" w:rsidR="00E13DAC" w:rsidRPr="00DC1BA1" w:rsidRDefault="00E13DAC" w:rsidP="00E13DAC">
      <w:pPr>
        <w:rPr>
          <w:rFonts w:cs="Times New Roman"/>
          <w:i/>
          <w:sz w:val="22"/>
          <w:szCs w:val="22"/>
        </w:rPr>
      </w:pPr>
    </w:p>
    <w:p w14:paraId="7298DC5B" w14:textId="77777777" w:rsidR="00E13DAC" w:rsidRPr="00DC1BA1" w:rsidRDefault="00E13DAC" w:rsidP="00E13DAC">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6D4A7290" w14:textId="77777777" w:rsidR="00E13DAC" w:rsidRPr="00DC1BA1" w:rsidRDefault="00E13DAC" w:rsidP="00E13DAC">
      <w:pPr>
        <w:rPr>
          <w:rFonts w:cs="Times New Roman"/>
          <w:b/>
          <w:sz w:val="22"/>
          <w:szCs w:val="22"/>
        </w:rPr>
      </w:pPr>
    </w:p>
    <w:p w14:paraId="5C19E08B" w14:textId="77777777" w:rsidR="00E13DAC" w:rsidRDefault="00E13DAC" w:rsidP="00E13DAC">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7C8136E" w14:textId="77777777" w:rsidR="00E13DAC" w:rsidRPr="00DC1BA1" w:rsidRDefault="00E13DAC" w:rsidP="00E13DAC">
      <w:pPr>
        <w:rPr>
          <w:rFonts w:cs="Times New Roman"/>
          <w:sz w:val="22"/>
          <w:szCs w:val="22"/>
        </w:rPr>
      </w:pPr>
    </w:p>
    <w:p w14:paraId="019E4220" w14:textId="77777777" w:rsidR="00E13DAC" w:rsidRPr="00DC1BA1" w:rsidRDefault="00E13DAC" w:rsidP="00E13DAC">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2F5B6CF7" w14:textId="77777777" w:rsidR="00E13DAC" w:rsidRPr="00DC1BA1" w:rsidRDefault="00E13DAC" w:rsidP="00E13DAC">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1700111" w14:textId="77777777" w:rsidR="00E13DAC" w:rsidRPr="00DC1BA1" w:rsidRDefault="00E13DAC" w:rsidP="00E13DAC">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20E5DD81" w14:textId="77777777" w:rsidR="00E13DAC" w:rsidRPr="00DC1BA1" w:rsidRDefault="00E13DAC" w:rsidP="00E13DAC">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2D6F6472" w14:textId="77777777" w:rsidR="00E13DAC" w:rsidRPr="00DC1BA1" w:rsidRDefault="00E13DAC" w:rsidP="00E13DAC">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56D474D" w14:textId="77777777" w:rsidR="00E13DAC" w:rsidRPr="00DC1BA1" w:rsidRDefault="00E13DAC" w:rsidP="00E13DAC">
      <w:pPr>
        <w:rPr>
          <w:rFonts w:cs="Times New Roman"/>
          <w:sz w:val="22"/>
          <w:szCs w:val="22"/>
        </w:rPr>
      </w:pPr>
    </w:p>
    <w:p w14:paraId="6C551F4D" w14:textId="77777777" w:rsidR="00E13DAC" w:rsidRPr="00DC1BA1" w:rsidRDefault="00E13DAC" w:rsidP="00E13DAC">
      <w:pPr>
        <w:rPr>
          <w:rFonts w:cs="Times New Roman"/>
          <w:i/>
          <w:sz w:val="22"/>
          <w:szCs w:val="22"/>
        </w:rPr>
      </w:pPr>
      <w:r w:rsidRPr="00DC1BA1">
        <w:rPr>
          <w:rFonts w:cs="Times New Roman"/>
          <w:i/>
          <w:sz w:val="22"/>
          <w:szCs w:val="22"/>
        </w:rPr>
        <w:t>***Példa az adatkezelés korlátozáshoz: ***</w:t>
      </w:r>
    </w:p>
    <w:p w14:paraId="189EAE02" w14:textId="77777777" w:rsidR="00E13DAC" w:rsidRDefault="00E13DAC" w:rsidP="00E13DAC">
      <w:pPr>
        <w:rPr>
          <w:rFonts w:cs="Times New Roman"/>
          <w:i/>
          <w:sz w:val="22"/>
          <w:szCs w:val="22"/>
        </w:rPr>
      </w:pPr>
      <w:r w:rsidRPr="00DC1BA1">
        <w:rPr>
          <w:rFonts w:cs="Times New Roman"/>
          <w:i/>
          <w:sz w:val="22"/>
          <w:szCs w:val="22"/>
        </w:rPr>
        <w:lastRenderedPageBreak/>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2C706C0" w14:textId="77777777" w:rsidR="00E13DAC" w:rsidRPr="00DC1BA1" w:rsidRDefault="00E13DAC" w:rsidP="00E13DAC">
      <w:pPr>
        <w:rPr>
          <w:rFonts w:cs="Times New Roman"/>
          <w:i/>
          <w:sz w:val="22"/>
          <w:szCs w:val="22"/>
        </w:rPr>
      </w:pPr>
    </w:p>
    <w:p w14:paraId="085ADBAE" w14:textId="77777777" w:rsidR="00E13DAC" w:rsidRPr="00DC1BA1" w:rsidRDefault="00E13DAC" w:rsidP="00E13DAC">
      <w:pPr>
        <w:rPr>
          <w:rFonts w:cs="Times New Roman"/>
          <w:sz w:val="22"/>
          <w:szCs w:val="22"/>
        </w:rPr>
      </w:pPr>
    </w:p>
    <w:p w14:paraId="20AA5337" w14:textId="77777777" w:rsidR="00E13DAC" w:rsidRDefault="00E13DAC" w:rsidP="00E13DAC">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414736E1" w14:textId="77777777" w:rsidR="00E13DAC" w:rsidRPr="00DC1BA1" w:rsidRDefault="00E13DAC" w:rsidP="00E13DAC">
      <w:pPr>
        <w:rPr>
          <w:rFonts w:cs="Times New Roman"/>
          <w:sz w:val="22"/>
          <w:szCs w:val="22"/>
        </w:rPr>
      </w:pPr>
    </w:p>
    <w:p w14:paraId="64111DAB" w14:textId="77777777" w:rsidR="00E13DAC" w:rsidRDefault="00E13DAC" w:rsidP="00E13DAC">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7FAC1158" w14:textId="77777777" w:rsidR="00E13DAC" w:rsidRPr="00DC1BA1" w:rsidRDefault="00E13DAC" w:rsidP="00E13DAC">
      <w:pPr>
        <w:rPr>
          <w:rFonts w:cs="Times New Roman"/>
          <w:sz w:val="22"/>
          <w:szCs w:val="22"/>
        </w:rPr>
      </w:pPr>
    </w:p>
    <w:p w14:paraId="07225036" w14:textId="77777777" w:rsidR="00E13DAC" w:rsidRDefault="00E13DAC" w:rsidP="00E13DAC">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4A6BE92E" w14:textId="77777777" w:rsidR="00E13DAC" w:rsidRPr="00DC1BA1" w:rsidRDefault="00E13DAC" w:rsidP="00E13DAC">
      <w:pPr>
        <w:rPr>
          <w:rFonts w:cs="Times New Roman"/>
          <w:sz w:val="22"/>
          <w:szCs w:val="22"/>
        </w:rPr>
      </w:pPr>
    </w:p>
    <w:p w14:paraId="28DD6114" w14:textId="77777777" w:rsidR="00E13DAC" w:rsidRPr="00DC1BA1" w:rsidRDefault="00E13DAC" w:rsidP="00E13DAC">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4FE20E29" w14:textId="77777777" w:rsidR="00E13DAC" w:rsidRPr="00DC1BA1" w:rsidRDefault="00E13DAC" w:rsidP="00E13DAC">
      <w:pPr>
        <w:rPr>
          <w:rFonts w:cs="Times New Roman"/>
          <w:i/>
          <w:sz w:val="22"/>
          <w:szCs w:val="22"/>
        </w:rPr>
      </w:pPr>
    </w:p>
    <w:p w14:paraId="2E462931" w14:textId="77777777" w:rsidR="00E13DAC" w:rsidRPr="00DC1BA1" w:rsidRDefault="00E13DAC" w:rsidP="00E13DAC">
      <w:pPr>
        <w:rPr>
          <w:rFonts w:cs="Times New Roman"/>
          <w:i/>
          <w:sz w:val="22"/>
          <w:szCs w:val="22"/>
        </w:rPr>
      </w:pPr>
      <w:r w:rsidRPr="00DC1BA1">
        <w:rPr>
          <w:rFonts w:cs="Times New Roman"/>
          <w:i/>
          <w:sz w:val="22"/>
          <w:szCs w:val="22"/>
        </w:rPr>
        <w:t xml:space="preserve">***Példa az </w:t>
      </w:r>
      <w:proofErr w:type="gramStart"/>
      <w:r w:rsidRPr="00DC1BA1">
        <w:rPr>
          <w:rFonts w:cs="Times New Roman"/>
          <w:i/>
          <w:sz w:val="22"/>
          <w:szCs w:val="22"/>
        </w:rPr>
        <w:t>adathordozhatóságra:*</w:t>
      </w:r>
      <w:proofErr w:type="gramEnd"/>
      <w:r w:rsidRPr="00DC1BA1">
        <w:rPr>
          <w:rFonts w:cs="Times New Roman"/>
          <w:i/>
          <w:sz w:val="22"/>
          <w:szCs w:val="22"/>
        </w:rPr>
        <w:t>**</w:t>
      </w:r>
    </w:p>
    <w:p w14:paraId="54A6FEA9" w14:textId="77777777" w:rsidR="00E13DAC" w:rsidRPr="00DC1BA1" w:rsidRDefault="00E13DAC" w:rsidP="00E13DAC">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25848CA3" w14:textId="77777777" w:rsidR="00E13DAC" w:rsidRPr="00DC1BA1" w:rsidRDefault="00E13DAC" w:rsidP="00E13DAC">
      <w:pPr>
        <w:rPr>
          <w:rFonts w:cs="Times New Roman"/>
          <w:sz w:val="22"/>
          <w:szCs w:val="22"/>
        </w:rPr>
      </w:pPr>
    </w:p>
    <w:p w14:paraId="69140AA0" w14:textId="77777777" w:rsidR="00E13DAC" w:rsidRDefault="00E13DAC" w:rsidP="00E13DAC">
      <w:pPr>
        <w:rPr>
          <w:rFonts w:cs="Times New Roman"/>
          <w:sz w:val="22"/>
          <w:szCs w:val="22"/>
        </w:rPr>
      </w:pPr>
      <w:r w:rsidRPr="00DC1BA1">
        <w:rPr>
          <w:rFonts w:cs="Times New Roman"/>
          <w:b/>
          <w:sz w:val="22"/>
          <w:szCs w:val="22"/>
        </w:rPr>
        <w:t xml:space="preserve">9.Tiltakozáshoz való jog </w:t>
      </w:r>
      <w:r w:rsidRPr="00DC1BA1">
        <w:rPr>
          <w:rFonts w:cs="Times New Roman"/>
          <w:sz w:val="22"/>
          <w:szCs w:val="22"/>
        </w:rPr>
        <w:t>(GDPR 21.cikk)</w:t>
      </w:r>
    </w:p>
    <w:p w14:paraId="40E88BEB" w14:textId="77777777" w:rsidR="00E13DAC" w:rsidRPr="00DC1BA1" w:rsidRDefault="00E13DAC" w:rsidP="00E13DAC">
      <w:pPr>
        <w:rPr>
          <w:rFonts w:cs="Times New Roman"/>
          <w:sz w:val="22"/>
          <w:szCs w:val="22"/>
        </w:rPr>
      </w:pPr>
    </w:p>
    <w:p w14:paraId="344C9083" w14:textId="77777777" w:rsidR="00E13DAC" w:rsidRPr="00DC1BA1" w:rsidRDefault="00E13DAC" w:rsidP="00E13DAC">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7850B8C5" w14:textId="77777777" w:rsidR="00E13DAC" w:rsidRPr="00DC1BA1" w:rsidRDefault="00E13DAC" w:rsidP="00E13DAC">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BCD4CD6" w14:textId="77777777" w:rsidR="00E13DAC" w:rsidRPr="00DC1BA1" w:rsidRDefault="00E13DAC" w:rsidP="00E13DAC">
      <w:pPr>
        <w:rPr>
          <w:rFonts w:cs="Times New Roman"/>
          <w:sz w:val="22"/>
          <w:szCs w:val="22"/>
        </w:rPr>
      </w:pPr>
    </w:p>
    <w:p w14:paraId="1E097D8B" w14:textId="77777777" w:rsidR="00E13DAC" w:rsidRPr="00DC1BA1" w:rsidRDefault="00E13DAC" w:rsidP="00E13DAC">
      <w:pPr>
        <w:rPr>
          <w:rFonts w:cs="Times New Roman"/>
          <w:i/>
          <w:sz w:val="22"/>
          <w:szCs w:val="22"/>
        </w:rPr>
      </w:pPr>
      <w:r w:rsidRPr="00DC1BA1">
        <w:rPr>
          <w:rFonts w:cs="Times New Roman"/>
          <w:i/>
          <w:sz w:val="22"/>
          <w:szCs w:val="22"/>
        </w:rPr>
        <w:t xml:space="preserve">***Példa a tiltakozáshoz való jog </w:t>
      </w:r>
      <w:proofErr w:type="gramStart"/>
      <w:r w:rsidRPr="00DC1BA1">
        <w:rPr>
          <w:rFonts w:cs="Times New Roman"/>
          <w:i/>
          <w:sz w:val="22"/>
          <w:szCs w:val="22"/>
        </w:rPr>
        <w:t>gyakorlására:*</w:t>
      </w:r>
      <w:proofErr w:type="gramEnd"/>
      <w:r w:rsidRPr="00DC1BA1">
        <w:rPr>
          <w:rFonts w:cs="Times New Roman"/>
          <w:i/>
          <w:sz w:val="22"/>
          <w:szCs w:val="22"/>
        </w:rPr>
        <w:t>**</w:t>
      </w:r>
    </w:p>
    <w:p w14:paraId="6D220221" w14:textId="77777777" w:rsidR="00E13DAC" w:rsidRPr="00DC1BA1" w:rsidRDefault="00E13DAC" w:rsidP="00E13DAC">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CB89483" w14:textId="77777777" w:rsidR="00E13DAC" w:rsidRPr="00DC1BA1" w:rsidRDefault="00E13DAC" w:rsidP="00E13DAC">
      <w:pPr>
        <w:rPr>
          <w:rFonts w:cs="Times New Roman"/>
          <w:sz w:val="22"/>
          <w:szCs w:val="22"/>
        </w:rPr>
      </w:pPr>
    </w:p>
    <w:p w14:paraId="60264E6A" w14:textId="77777777" w:rsidR="00E13DAC" w:rsidRDefault="00E13DAC" w:rsidP="00E13DAC">
      <w:pPr>
        <w:rPr>
          <w:rFonts w:cs="Times New Roman"/>
          <w:b/>
          <w:sz w:val="22"/>
          <w:szCs w:val="22"/>
        </w:rPr>
      </w:pPr>
      <w:r w:rsidRPr="00DC1BA1">
        <w:rPr>
          <w:rFonts w:cs="Times New Roman"/>
          <w:b/>
          <w:sz w:val="22"/>
          <w:szCs w:val="22"/>
        </w:rPr>
        <w:t>10.Automatikus döntéshozatal elleni tiltakozás (GDPR 22. cikk)</w:t>
      </w:r>
    </w:p>
    <w:p w14:paraId="389B16C5" w14:textId="77777777" w:rsidR="00E13DAC" w:rsidRPr="00DC1BA1" w:rsidRDefault="00E13DAC" w:rsidP="00E13DAC">
      <w:pPr>
        <w:rPr>
          <w:rFonts w:cs="Times New Roman"/>
          <w:b/>
          <w:sz w:val="22"/>
          <w:szCs w:val="22"/>
        </w:rPr>
      </w:pPr>
    </w:p>
    <w:p w14:paraId="30C54A60" w14:textId="77777777" w:rsidR="00E13DAC" w:rsidRPr="00DC1BA1" w:rsidRDefault="00E13DAC" w:rsidP="00E13DAC">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1BC3114E" w14:textId="77777777" w:rsidR="00E13DAC" w:rsidRPr="00DC1BA1" w:rsidRDefault="00E13DAC" w:rsidP="00E13DAC">
      <w:pPr>
        <w:rPr>
          <w:rFonts w:cs="Times New Roman"/>
          <w:sz w:val="22"/>
          <w:szCs w:val="22"/>
        </w:rPr>
      </w:pPr>
    </w:p>
    <w:p w14:paraId="257B9B4E" w14:textId="77777777" w:rsidR="00E13DAC" w:rsidRPr="00DC1BA1" w:rsidRDefault="00E13DAC" w:rsidP="00E13DAC">
      <w:pPr>
        <w:rPr>
          <w:rFonts w:cs="Times New Roman"/>
          <w:i/>
          <w:sz w:val="22"/>
          <w:szCs w:val="22"/>
        </w:rPr>
      </w:pPr>
      <w:r w:rsidRPr="00DC1BA1">
        <w:rPr>
          <w:rFonts w:cs="Times New Roman"/>
          <w:i/>
          <w:sz w:val="22"/>
          <w:szCs w:val="22"/>
        </w:rPr>
        <w:t xml:space="preserve">***példa az automatikus döntéshozatal elleni </w:t>
      </w:r>
      <w:proofErr w:type="gramStart"/>
      <w:r w:rsidRPr="00DC1BA1">
        <w:rPr>
          <w:rFonts w:cs="Times New Roman"/>
          <w:i/>
          <w:sz w:val="22"/>
          <w:szCs w:val="22"/>
        </w:rPr>
        <w:t>tiltakozásra:*</w:t>
      </w:r>
      <w:proofErr w:type="gramEnd"/>
      <w:r w:rsidRPr="00DC1BA1">
        <w:rPr>
          <w:rFonts w:cs="Times New Roman"/>
          <w:i/>
          <w:sz w:val="22"/>
          <w:szCs w:val="22"/>
        </w:rPr>
        <w:t>**</w:t>
      </w:r>
    </w:p>
    <w:p w14:paraId="1201BB22" w14:textId="6042B10D" w:rsidR="00E13DAC" w:rsidRDefault="00E13DAC" w:rsidP="00E13DAC">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798F1C08" w14:textId="023356B8" w:rsidR="00F32DF6" w:rsidRDefault="00F32DF6" w:rsidP="00E13DAC">
      <w:pPr>
        <w:rPr>
          <w:rFonts w:cs="Times New Roman"/>
          <w:i/>
          <w:sz w:val="22"/>
          <w:szCs w:val="22"/>
        </w:rPr>
      </w:pPr>
    </w:p>
    <w:p w14:paraId="06929568" w14:textId="407A71FA" w:rsidR="00F32DF6" w:rsidRDefault="00F32DF6" w:rsidP="00E13DAC">
      <w:pPr>
        <w:rPr>
          <w:rFonts w:cs="Times New Roman"/>
          <w:i/>
          <w:sz w:val="22"/>
          <w:szCs w:val="22"/>
        </w:rPr>
      </w:pPr>
    </w:p>
    <w:p w14:paraId="34736153" w14:textId="77777777" w:rsidR="00F32DF6" w:rsidRDefault="00F32DF6" w:rsidP="00E13DAC">
      <w:pPr>
        <w:rPr>
          <w:rFonts w:cs="Times New Roman"/>
          <w:i/>
          <w:sz w:val="22"/>
          <w:szCs w:val="22"/>
        </w:rPr>
      </w:pPr>
    </w:p>
    <w:p w14:paraId="1A935CCC" w14:textId="77777777" w:rsidR="00E13DAC" w:rsidRPr="00DC1BA1" w:rsidRDefault="00E13DAC" w:rsidP="00E13DAC">
      <w:pPr>
        <w:rPr>
          <w:rFonts w:cs="Times New Roman"/>
          <w:i/>
          <w:sz w:val="22"/>
          <w:szCs w:val="22"/>
        </w:rPr>
      </w:pPr>
    </w:p>
    <w:p w14:paraId="225BCD03" w14:textId="77777777" w:rsidR="00E13DAC" w:rsidRPr="00DC1BA1" w:rsidRDefault="00E13DAC" w:rsidP="00E13DAC">
      <w:pPr>
        <w:rPr>
          <w:rFonts w:cs="Times New Roman"/>
          <w:sz w:val="22"/>
          <w:szCs w:val="22"/>
        </w:rPr>
      </w:pPr>
    </w:p>
    <w:p w14:paraId="36D4A9D5" w14:textId="0EB3BE1A" w:rsidR="00E13DAC" w:rsidRPr="00DC1BA1" w:rsidRDefault="00446DE9" w:rsidP="00E13DAC">
      <w:pPr>
        <w:shd w:val="clear" w:color="auto" w:fill="D9D9D9"/>
        <w:rPr>
          <w:rFonts w:cs="Times New Roman"/>
          <w:b/>
          <w:bCs/>
          <w:sz w:val="22"/>
          <w:szCs w:val="22"/>
        </w:rPr>
      </w:pPr>
      <w:r>
        <w:rPr>
          <w:rFonts w:cs="Times New Roman"/>
          <w:b/>
          <w:bCs/>
          <w:sz w:val="22"/>
          <w:szCs w:val="22"/>
        </w:rPr>
        <w:t>V</w:t>
      </w:r>
      <w:r w:rsidR="00F32DF6">
        <w:rPr>
          <w:rFonts w:cs="Times New Roman"/>
          <w:b/>
          <w:bCs/>
          <w:sz w:val="22"/>
          <w:szCs w:val="22"/>
        </w:rPr>
        <w:t>II.</w:t>
      </w:r>
      <w:r w:rsidR="00E13DAC" w:rsidRPr="00DC1BA1">
        <w:rPr>
          <w:rFonts w:cs="Times New Roman"/>
          <w:b/>
          <w:bCs/>
          <w:sz w:val="22"/>
          <w:szCs w:val="22"/>
        </w:rPr>
        <w:t>Az érintett személyes adatainak kezelésével kapcsolatos jogorvoslati lehetőségei</w:t>
      </w:r>
    </w:p>
    <w:p w14:paraId="17841DA2" w14:textId="77777777" w:rsidR="00E13DAC" w:rsidRPr="00DC1BA1" w:rsidRDefault="00E13DAC" w:rsidP="00E13DAC">
      <w:pPr>
        <w:contextualSpacing/>
        <w:mirrorIndents/>
        <w:rPr>
          <w:rFonts w:cs="Times New Roman"/>
          <w:b/>
          <w:bCs/>
          <w:sz w:val="22"/>
          <w:szCs w:val="22"/>
        </w:rPr>
      </w:pPr>
    </w:p>
    <w:p w14:paraId="42718DBE" w14:textId="77777777" w:rsidR="00E13DAC" w:rsidRPr="00DC1BA1" w:rsidRDefault="00E13DAC" w:rsidP="00E13DAC">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9578D37" w14:textId="77777777" w:rsidR="00E13DAC" w:rsidRPr="00DC1BA1" w:rsidRDefault="00E13DAC" w:rsidP="00E13DAC">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4ED12CA1" w14:textId="77777777" w:rsidR="00E13DAC" w:rsidRDefault="00E13DAC" w:rsidP="00E13DAC">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49A9F86D" w14:textId="77777777" w:rsidR="00E13DAC" w:rsidRPr="00DC1BA1" w:rsidRDefault="00E13DAC" w:rsidP="00E13DAC">
      <w:pPr>
        <w:spacing w:after="120"/>
        <w:mirrorIndents/>
        <w:rPr>
          <w:rFonts w:cs="Times New Roman"/>
          <w:iCs/>
          <w:sz w:val="22"/>
          <w:szCs w:val="22"/>
        </w:rPr>
      </w:pPr>
    </w:p>
    <w:p w14:paraId="18AC4292" w14:textId="77777777" w:rsidR="00E13DAC" w:rsidRPr="00DC1BA1" w:rsidRDefault="00E13DAC" w:rsidP="00E13DAC">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23828DC5" w14:textId="77777777" w:rsidR="00E13DAC" w:rsidRPr="00DC1BA1" w:rsidRDefault="00E13DAC" w:rsidP="00E13DAC">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42"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43"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628570EB" w14:textId="77777777" w:rsidR="00E13DAC" w:rsidRPr="00DC1BA1" w:rsidRDefault="00E13DAC" w:rsidP="00E13DAC">
      <w:pPr>
        <w:spacing w:after="120"/>
        <w:mirrorIndents/>
        <w:rPr>
          <w:rFonts w:cs="Times New Roman"/>
          <w:iCs/>
          <w:sz w:val="22"/>
          <w:szCs w:val="22"/>
        </w:rPr>
      </w:pPr>
    </w:p>
    <w:p w14:paraId="3449C39C" w14:textId="77777777" w:rsidR="00E13DAC" w:rsidRPr="00DC1BA1" w:rsidRDefault="00E13DAC" w:rsidP="00E13DAC">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3.Bírósághoz való fordulás lehetősége, peres eljárás kezdeményezése</w:t>
      </w:r>
    </w:p>
    <w:p w14:paraId="0CE20227" w14:textId="77777777" w:rsidR="00E13DAC" w:rsidRPr="00DC1BA1" w:rsidRDefault="00E13DAC" w:rsidP="00E13DAC">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55795AC6" w14:textId="77777777" w:rsidR="00E13DAC" w:rsidRPr="00DC1BA1" w:rsidRDefault="00E13DAC" w:rsidP="00E13DAC">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44"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2B9C3825" w14:textId="77777777" w:rsidR="00E13DAC" w:rsidRPr="00DC1BA1" w:rsidRDefault="00E13DAC" w:rsidP="00E13DAC">
      <w:pPr>
        <w:contextualSpacing/>
        <w:rPr>
          <w:rFonts w:cs="Times New Roman"/>
          <w:sz w:val="22"/>
          <w:szCs w:val="22"/>
        </w:rPr>
      </w:pPr>
    </w:p>
    <w:p w14:paraId="2322B198" w14:textId="77777777" w:rsidR="00E13DAC" w:rsidRPr="00DC1BA1" w:rsidRDefault="00E13DAC" w:rsidP="00E13DAC">
      <w:pPr>
        <w:pBdr>
          <w:top w:val="single" w:sz="4" w:space="1" w:color="auto"/>
          <w:left w:val="single" w:sz="4" w:space="0" w:color="auto"/>
          <w:bottom w:val="single" w:sz="4" w:space="1" w:color="auto"/>
          <w:right w:val="single" w:sz="4" w:space="4" w:color="auto"/>
        </w:pBdr>
        <w:contextualSpacing/>
        <w:rPr>
          <w:rFonts w:cs="Times New Roman"/>
          <w:sz w:val="22"/>
          <w:szCs w:val="22"/>
        </w:rPr>
      </w:pPr>
      <w:r w:rsidRPr="00DC1BA1">
        <w:rPr>
          <w:rFonts w:cs="Times New Roman"/>
          <w:b/>
          <w:bCs/>
          <w:sz w:val="22"/>
          <w:szCs w:val="22"/>
        </w:rPr>
        <w:t>A</w:t>
      </w:r>
      <w:r w:rsidRPr="00DC1BA1">
        <w:rPr>
          <w:rFonts w:cs="Times New Roman"/>
          <w:sz w:val="22"/>
          <w:szCs w:val="22"/>
        </w:rPr>
        <w:t xml:space="preserve"> </w:t>
      </w:r>
      <w:r w:rsidRPr="00DC1BA1">
        <w:rPr>
          <w:rFonts w:cs="Times New Roman"/>
          <w:b/>
          <w:bCs/>
          <w:sz w:val="22"/>
          <w:szCs w:val="22"/>
        </w:rPr>
        <w:t>közérdekű adatok és közérdekből nyilvános adatok megismerése iránti igény tekintetében</w:t>
      </w:r>
      <w:r w:rsidRPr="00DC1BA1">
        <w:rPr>
          <w:rFonts w:cs="Times New Roman"/>
          <w:sz w:val="22"/>
          <w:szCs w:val="22"/>
        </w:rPr>
        <w:t xml:space="preserve"> a bírósági jogorvoslatra jelen tájékoztató </w:t>
      </w:r>
      <w:r>
        <w:rPr>
          <w:rFonts w:cs="Times New Roman"/>
          <w:sz w:val="22"/>
          <w:szCs w:val="22"/>
        </w:rPr>
        <w:t>V</w:t>
      </w:r>
      <w:r w:rsidRPr="00DC1BA1">
        <w:rPr>
          <w:rFonts w:cs="Times New Roman"/>
          <w:sz w:val="22"/>
          <w:szCs w:val="22"/>
        </w:rPr>
        <w:t>. fejezetének 3. pontjának 3.1.3. pontjában foglalt rendelkezések az irányadók.</w:t>
      </w:r>
    </w:p>
    <w:p w14:paraId="0503D902" w14:textId="77777777" w:rsidR="00E13DAC" w:rsidRPr="00DC1BA1" w:rsidRDefault="00E13DAC" w:rsidP="00E13DAC">
      <w:pPr>
        <w:contextualSpacing/>
        <w:rPr>
          <w:rFonts w:cs="Times New Roman"/>
          <w:sz w:val="22"/>
          <w:szCs w:val="22"/>
        </w:rPr>
      </w:pPr>
    </w:p>
    <w:p w14:paraId="7FA8CB75" w14:textId="77777777" w:rsidR="00E13DAC" w:rsidRPr="00DC1BA1" w:rsidRDefault="00E13DAC" w:rsidP="00E13DAC">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09924E61" w14:textId="77777777" w:rsidR="00E13DAC" w:rsidRPr="00DC1BA1" w:rsidRDefault="00E13DAC" w:rsidP="00E13DAC">
      <w:pPr>
        <w:contextualSpacing/>
        <w:rPr>
          <w:rFonts w:cs="Times New Roman"/>
          <w:sz w:val="19"/>
          <w:szCs w:val="19"/>
          <w:highlight w:val="darkYellow"/>
        </w:rPr>
      </w:pPr>
    </w:p>
    <w:p w14:paraId="4CD590EA" w14:textId="77777777" w:rsidR="00E13DAC" w:rsidRDefault="00E13DAC" w:rsidP="00E13DAC">
      <w:pPr>
        <w:contextualSpacing/>
        <w:rPr>
          <w:rFonts w:cs="Times New Roman"/>
          <w:sz w:val="23"/>
          <w:szCs w:val="23"/>
          <w:highlight w:val="yellow"/>
        </w:rPr>
      </w:pPr>
    </w:p>
    <w:p w14:paraId="38254B42" w14:textId="77777777" w:rsidR="00E13DAC" w:rsidRDefault="00E13DAC" w:rsidP="00E13DAC">
      <w:pPr>
        <w:contextualSpacing/>
        <w:rPr>
          <w:rFonts w:cs="Times New Roman"/>
          <w:sz w:val="23"/>
          <w:szCs w:val="23"/>
        </w:rPr>
      </w:pPr>
      <w:r w:rsidRPr="001C364D">
        <w:rPr>
          <w:rFonts w:cs="Times New Roman"/>
          <w:sz w:val="23"/>
          <w:szCs w:val="23"/>
        </w:rPr>
        <w:t>Jelen adatkezelési szabályzat 2022. 07. 01. napjától hatályos, illetve alkalmazandó.</w:t>
      </w:r>
    </w:p>
    <w:p w14:paraId="09C4EC2F" w14:textId="77777777" w:rsidR="00E13DAC" w:rsidRDefault="00E13DAC" w:rsidP="00E13DAC">
      <w:pPr>
        <w:contextualSpacing/>
        <w:rPr>
          <w:rFonts w:cs="Times New Roman"/>
          <w:sz w:val="23"/>
          <w:szCs w:val="23"/>
        </w:rPr>
      </w:pPr>
    </w:p>
    <w:p w14:paraId="62A58C4E" w14:textId="77777777" w:rsidR="00E13DAC" w:rsidRDefault="00E13DAC" w:rsidP="00E13DAC">
      <w:pPr>
        <w:contextualSpacing/>
        <w:rPr>
          <w:rFonts w:cs="Times New Roman"/>
          <w:sz w:val="23"/>
          <w:szCs w:val="23"/>
        </w:rPr>
      </w:pPr>
    </w:p>
    <w:p w14:paraId="04048640" w14:textId="77777777" w:rsidR="00E13DAC" w:rsidRDefault="00E13DAC" w:rsidP="00E13DAC">
      <w:pPr>
        <w:contextualSpacing/>
        <w:rPr>
          <w:rFonts w:cs="Times New Roman"/>
          <w:sz w:val="23"/>
          <w:szCs w:val="23"/>
        </w:rPr>
      </w:pPr>
    </w:p>
    <w:p w14:paraId="3C9EE6AB" w14:textId="77777777" w:rsidR="00E13DAC" w:rsidRPr="00920BAF" w:rsidRDefault="00E13DAC" w:rsidP="00E13DAC">
      <w:pPr>
        <w:contextualSpacing/>
        <w:rPr>
          <w:rFonts w:cs="Times New Roman"/>
          <w:sz w:val="22"/>
          <w:szCs w:val="22"/>
        </w:rPr>
      </w:pPr>
    </w:p>
    <w:p w14:paraId="37040869" w14:textId="77777777" w:rsidR="00E13DAC" w:rsidRDefault="00E13DAC" w:rsidP="00E13DAC">
      <w:pPr>
        <w:contextualSpacing/>
        <w:jc w:val="center"/>
        <w:rPr>
          <w:rFonts w:cs="Times New Roman"/>
          <w:b/>
          <w:bCs/>
          <w:sz w:val="22"/>
          <w:szCs w:val="22"/>
        </w:rPr>
      </w:pPr>
      <w:r w:rsidRPr="00144DE7">
        <w:rPr>
          <w:rFonts w:cs="Times New Roman"/>
          <w:b/>
          <w:bCs/>
          <w:sz w:val="22"/>
          <w:szCs w:val="22"/>
        </w:rPr>
        <w:t>HATVANI MÉDIA és Rendezvényszervező Nonprofit Közhasznú Kft.</w:t>
      </w:r>
    </w:p>
    <w:p w14:paraId="30C37944" w14:textId="77777777" w:rsidR="00E13DAC" w:rsidRDefault="00E13DAC" w:rsidP="00E13DAC">
      <w:pPr>
        <w:contextualSpacing/>
        <w:jc w:val="center"/>
        <w:rPr>
          <w:rFonts w:cs="Times New Roman"/>
          <w:b/>
          <w:bCs/>
          <w:sz w:val="22"/>
          <w:szCs w:val="22"/>
        </w:rPr>
      </w:pPr>
    </w:p>
    <w:p w14:paraId="560FE65D" w14:textId="77777777" w:rsidR="00E13DAC" w:rsidRDefault="00E13DAC" w:rsidP="00E13DAC">
      <w:pPr>
        <w:contextualSpacing/>
        <w:jc w:val="center"/>
        <w:rPr>
          <w:rFonts w:cs="Times New Roman"/>
          <w:b/>
          <w:bCs/>
          <w:sz w:val="22"/>
          <w:szCs w:val="22"/>
        </w:rPr>
      </w:pPr>
    </w:p>
    <w:p w14:paraId="3B05749F" w14:textId="77777777" w:rsidR="00E13DAC" w:rsidRDefault="00E13DAC" w:rsidP="00E13DAC">
      <w:pPr>
        <w:contextualSpacing/>
        <w:jc w:val="center"/>
        <w:rPr>
          <w:rFonts w:cs="Times New Roman"/>
          <w:b/>
          <w:bCs/>
          <w:sz w:val="22"/>
          <w:szCs w:val="22"/>
        </w:rPr>
      </w:pPr>
    </w:p>
    <w:p w14:paraId="5B57D4BF" w14:textId="77777777" w:rsidR="00E13DAC" w:rsidRDefault="00E13DAC" w:rsidP="00E13DAC">
      <w:pPr>
        <w:contextualSpacing/>
        <w:jc w:val="center"/>
        <w:rPr>
          <w:rFonts w:cs="Times New Roman"/>
          <w:b/>
          <w:bCs/>
          <w:sz w:val="22"/>
          <w:szCs w:val="22"/>
        </w:rPr>
      </w:pPr>
    </w:p>
    <w:p w14:paraId="53898D2F" w14:textId="77777777" w:rsidR="00E13DAC" w:rsidRDefault="00E13DAC" w:rsidP="00E13DAC">
      <w:pPr>
        <w:contextualSpacing/>
        <w:jc w:val="center"/>
        <w:rPr>
          <w:rFonts w:cs="Times New Roman"/>
          <w:b/>
          <w:bCs/>
          <w:sz w:val="22"/>
          <w:szCs w:val="22"/>
        </w:rPr>
      </w:pPr>
    </w:p>
    <w:p w14:paraId="5EFA3032" w14:textId="77777777" w:rsidR="00E13DAC" w:rsidRDefault="00E13DAC" w:rsidP="00E13DAC">
      <w:pPr>
        <w:contextualSpacing/>
        <w:jc w:val="center"/>
        <w:rPr>
          <w:rFonts w:cs="Times New Roman"/>
          <w:b/>
          <w:bCs/>
          <w:sz w:val="22"/>
          <w:szCs w:val="22"/>
        </w:rPr>
      </w:pPr>
    </w:p>
    <w:p w14:paraId="3F17CC20" w14:textId="77777777" w:rsidR="00E13DAC" w:rsidRDefault="00E13DAC" w:rsidP="00E13DAC">
      <w:pPr>
        <w:contextualSpacing/>
        <w:jc w:val="center"/>
        <w:rPr>
          <w:rFonts w:cs="Times New Roman"/>
          <w:b/>
          <w:bCs/>
          <w:sz w:val="22"/>
          <w:szCs w:val="22"/>
        </w:rPr>
      </w:pPr>
    </w:p>
    <w:p w14:paraId="0EFEB8ED" w14:textId="77777777" w:rsidR="00E13DAC" w:rsidRDefault="00E13DAC" w:rsidP="00E13DAC">
      <w:pPr>
        <w:contextualSpacing/>
        <w:jc w:val="center"/>
        <w:rPr>
          <w:rFonts w:cs="Times New Roman"/>
          <w:b/>
          <w:bCs/>
          <w:sz w:val="22"/>
          <w:szCs w:val="22"/>
        </w:rPr>
      </w:pPr>
    </w:p>
    <w:p w14:paraId="5D0912A5" w14:textId="77777777" w:rsidR="00E13DAC" w:rsidRDefault="00E13DAC" w:rsidP="00E13DAC">
      <w:pPr>
        <w:contextualSpacing/>
        <w:jc w:val="center"/>
        <w:rPr>
          <w:rFonts w:cs="Times New Roman"/>
          <w:b/>
          <w:bCs/>
          <w:sz w:val="22"/>
          <w:szCs w:val="22"/>
        </w:rPr>
      </w:pPr>
    </w:p>
    <w:p w14:paraId="20037206" w14:textId="77777777" w:rsidR="00E13DAC" w:rsidRPr="00FB3C90" w:rsidRDefault="00E13DAC" w:rsidP="00D1410B">
      <w:pPr>
        <w:rPr>
          <w:rFonts w:eastAsia="Calibri" w:cs="Times New Roman"/>
          <w:b/>
          <w:sz w:val="22"/>
          <w:szCs w:val="22"/>
        </w:rPr>
      </w:pPr>
    </w:p>
    <w:p w14:paraId="0093F070" w14:textId="77777777" w:rsidR="00D1410B" w:rsidRPr="00FB3C90" w:rsidRDefault="00D1410B" w:rsidP="00D1410B">
      <w:pPr>
        <w:rPr>
          <w:rFonts w:eastAsia="Calibri" w:cs="Times New Roman"/>
          <w:b/>
          <w:sz w:val="22"/>
          <w:szCs w:val="22"/>
        </w:rPr>
      </w:pPr>
    </w:p>
    <w:p w14:paraId="016AD2EE" w14:textId="4F7A3B1E" w:rsidR="00DB7962" w:rsidRDefault="00DB7962">
      <w:pPr>
        <w:rPr>
          <w:rFonts w:eastAsia="Calibri" w:cs="Times New Roman"/>
          <w:b/>
          <w:bCs/>
          <w:sz w:val="22"/>
          <w:szCs w:val="22"/>
        </w:rPr>
      </w:pPr>
    </w:p>
    <w:p w14:paraId="1F3AD274" w14:textId="77777777" w:rsidR="001F3B58" w:rsidRDefault="001F3B58"/>
    <w:sectPr w:rsidR="001F3B58" w:rsidSect="00F32DF6">
      <w:pgSz w:w="11906" w:h="16838"/>
      <w:pgMar w:top="1134" w:right="1134" w:bottom="12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62A7" w14:textId="77777777" w:rsidR="00290586" w:rsidRDefault="00A9154B">
      <w:r>
        <w:separator/>
      </w:r>
    </w:p>
  </w:endnote>
  <w:endnote w:type="continuationSeparator" w:id="0">
    <w:p w14:paraId="612B23EA" w14:textId="77777777" w:rsidR="00290586" w:rsidRDefault="00A9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7949" w14:textId="77777777" w:rsidR="00CF4840" w:rsidRDefault="00A9154B">
    <w:pPr>
      <w:pStyle w:val="llb"/>
      <w:jc w:val="center"/>
    </w:pPr>
    <w:r>
      <w:fldChar w:fldCharType="begin"/>
    </w:r>
    <w:r>
      <w:instrText>PAGE   \* MERGEFORMAT</w:instrText>
    </w:r>
    <w:r>
      <w:fldChar w:fldCharType="separate"/>
    </w:r>
    <w:r>
      <w:t>2</w:t>
    </w:r>
    <w:r>
      <w:fldChar w:fldCharType="end"/>
    </w:r>
  </w:p>
  <w:p w14:paraId="2426CD13" w14:textId="77777777" w:rsidR="00F2404B" w:rsidRDefault="001C364D">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8156" w14:textId="77777777" w:rsidR="0043052B" w:rsidRDefault="00A9154B">
    <w:pPr>
      <w:pStyle w:val="llb"/>
      <w:jc w:val="center"/>
    </w:pPr>
    <w:r>
      <w:fldChar w:fldCharType="begin"/>
    </w:r>
    <w:r>
      <w:instrText>PAGE   \* MERGEFORMAT</w:instrText>
    </w:r>
    <w:r>
      <w:fldChar w:fldCharType="separate"/>
    </w:r>
    <w:r>
      <w:t>2</w:t>
    </w:r>
    <w:r>
      <w:fldChar w:fldCharType="end"/>
    </w:r>
  </w:p>
  <w:p w14:paraId="7764810D" w14:textId="77777777" w:rsidR="00F2404B" w:rsidRDefault="001C364D"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DC71" w14:textId="77777777" w:rsidR="00290586" w:rsidRDefault="00A9154B">
      <w:r>
        <w:separator/>
      </w:r>
    </w:p>
  </w:footnote>
  <w:footnote w:type="continuationSeparator" w:id="0">
    <w:p w14:paraId="5E634BF1" w14:textId="77777777" w:rsidR="00290586" w:rsidRDefault="00A9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4FBC" w14:textId="77777777" w:rsidR="00F2404B" w:rsidRDefault="001C364D">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6A1A" w14:textId="77777777" w:rsidR="00CF4840" w:rsidRDefault="001C364D"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82649922">
    <w:abstractNumId w:val="17"/>
  </w:num>
  <w:num w:numId="2" w16cid:durableId="851140735">
    <w:abstractNumId w:val="25"/>
  </w:num>
  <w:num w:numId="3" w16cid:durableId="1169102863">
    <w:abstractNumId w:val="0"/>
  </w:num>
  <w:num w:numId="4" w16cid:durableId="1018580796">
    <w:abstractNumId w:val="8"/>
  </w:num>
  <w:num w:numId="5" w16cid:durableId="1980186989">
    <w:abstractNumId w:val="20"/>
  </w:num>
  <w:num w:numId="6" w16cid:durableId="1193301601">
    <w:abstractNumId w:val="4"/>
  </w:num>
  <w:num w:numId="7" w16cid:durableId="252201836">
    <w:abstractNumId w:val="3"/>
  </w:num>
  <w:num w:numId="8" w16cid:durableId="697394352">
    <w:abstractNumId w:val="5"/>
  </w:num>
  <w:num w:numId="9" w16cid:durableId="2032802934">
    <w:abstractNumId w:val="23"/>
  </w:num>
  <w:num w:numId="10" w16cid:durableId="384375749">
    <w:abstractNumId w:val="24"/>
  </w:num>
  <w:num w:numId="11" w16cid:durableId="2048479448">
    <w:abstractNumId w:val="12"/>
  </w:num>
  <w:num w:numId="12" w16cid:durableId="1038553353">
    <w:abstractNumId w:val="6"/>
  </w:num>
  <w:num w:numId="13" w16cid:durableId="1136950822">
    <w:abstractNumId w:val="7"/>
  </w:num>
  <w:num w:numId="14" w16cid:durableId="1292058867">
    <w:abstractNumId w:val="18"/>
  </w:num>
  <w:num w:numId="15" w16cid:durableId="1738431568">
    <w:abstractNumId w:val="11"/>
  </w:num>
  <w:num w:numId="16" w16cid:durableId="1106655641">
    <w:abstractNumId w:val="9"/>
  </w:num>
  <w:num w:numId="17" w16cid:durableId="1469199591">
    <w:abstractNumId w:val="16"/>
  </w:num>
  <w:num w:numId="18" w16cid:durableId="992872933">
    <w:abstractNumId w:val="1"/>
  </w:num>
  <w:num w:numId="19" w16cid:durableId="1095979874">
    <w:abstractNumId w:val="21"/>
  </w:num>
  <w:num w:numId="20" w16cid:durableId="642467482">
    <w:abstractNumId w:val="26"/>
  </w:num>
  <w:num w:numId="21" w16cid:durableId="1143816679">
    <w:abstractNumId w:val="13"/>
  </w:num>
  <w:num w:numId="22" w16cid:durableId="1855805289">
    <w:abstractNumId w:val="2"/>
  </w:num>
  <w:num w:numId="23" w16cid:durableId="627055864">
    <w:abstractNumId w:val="10"/>
  </w:num>
  <w:num w:numId="24" w16cid:durableId="426925353">
    <w:abstractNumId w:val="15"/>
  </w:num>
  <w:num w:numId="25" w16cid:durableId="1246063994">
    <w:abstractNumId w:val="19"/>
  </w:num>
  <w:num w:numId="26" w16cid:durableId="1002320401">
    <w:abstractNumId w:val="14"/>
  </w:num>
  <w:num w:numId="27" w16cid:durableId="16374485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62"/>
    <w:rsid w:val="00067E9C"/>
    <w:rsid w:val="00080FB4"/>
    <w:rsid w:val="000B39AF"/>
    <w:rsid w:val="00132D6D"/>
    <w:rsid w:val="00177826"/>
    <w:rsid w:val="001C364D"/>
    <w:rsid w:val="001F3B58"/>
    <w:rsid w:val="00213645"/>
    <w:rsid w:val="00290586"/>
    <w:rsid w:val="00446DE9"/>
    <w:rsid w:val="005D0917"/>
    <w:rsid w:val="008824E0"/>
    <w:rsid w:val="008F48AD"/>
    <w:rsid w:val="0095225C"/>
    <w:rsid w:val="009579AD"/>
    <w:rsid w:val="00A9154B"/>
    <w:rsid w:val="00BA095D"/>
    <w:rsid w:val="00C46452"/>
    <w:rsid w:val="00CE44C2"/>
    <w:rsid w:val="00D1410B"/>
    <w:rsid w:val="00DB7962"/>
    <w:rsid w:val="00E13DAC"/>
    <w:rsid w:val="00F32DF6"/>
    <w:rsid w:val="00FD4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A4AE"/>
  <w15:chartTrackingRefBased/>
  <w15:docId w15:val="{E81E19F7-B9D1-48D8-9E41-5BEA8DC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7962"/>
    <w:pPr>
      <w:widowControl w:val="0"/>
      <w:suppressAutoHyphens/>
      <w:autoSpaceDN w:val="0"/>
      <w:spacing w:after="0" w:line="240" w:lineRule="auto"/>
      <w:jc w:val="both"/>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B7962"/>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B7962"/>
    <w:pPr>
      <w:keepNext/>
      <w:jc w:val="both"/>
      <w:outlineLvl w:val="1"/>
    </w:pPr>
    <w:rPr>
      <w:b/>
      <w:bCs/>
      <w:sz w:val="28"/>
    </w:rPr>
  </w:style>
  <w:style w:type="paragraph" w:styleId="Cmsor3">
    <w:name w:val="heading 3"/>
    <w:basedOn w:val="Heading"/>
    <w:next w:val="Textbody"/>
    <w:link w:val="Cmsor3Char"/>
    <w:uiPriority w:val="9"/>
    <w:unhideWhenUsed/>
    <w:qFormat/>
    <w:rsid w:val="00DB7962"/>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B7962"/>
    <w:pPr>
      <w:keepNext/>
      <w:ind w:left="1416"/>
      <w:outlineLvl w:val="3"/>
    </w:pPr>
    <w:rPr>
      <w:b/>
      <w:bCs/>
    </w:rPr>
  </w:style>
  <w:style w:type="paragraph" w:styleId="Cmsor5">
    <w:name w:val="heading 5"/>
    <w:basedOn w:val="Standard"/>
    <w:next w:val="Standard"/>
    <w:link w:val="Cmsor5Char"/>
    <w:uiPriority w:val="9"/>
    <w:semiHidden/>
    <w:unhideWhenUsed/>
    <w:qFormat/>
    <w:rsid w:val="00DB7962"/>
    <w:pPr>
      <w:keepNext/>
      <w:jc w:val="center"/>
      <w:outlineLvl w:val="4"/>
    </w:pPr>
    <w:rPr>
      <w:b/>
      <w:sz w:val="22"/>
    </w:rPr>
  </w:style>
  <w:style w:type="paragraph" w:styleId="Cmsor8">
    <w:name w:val="heading 8"/>
    <w:basedOn w:val="Standard"/>
    <w:next w:val="Standard"/>
    <w:link w:val="Cmsor8Char"/>
    <w:rsid w:val="00DB7962"/>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7962"/>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B7962"/>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B7962"/>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B7962"/>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B7962"/>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B7962"/>
    <w:rPr>
      <w:rFonts w:ascii="Times New Roman" w:eastAsia="Times New Roman" w:hAnsi="Times New Roman" w:cs="Times New Roman"/>
      <w:b/>
      <w:kern w:val="3"/>
      <w:szCs w:val="24"/>
      <w:lang w:eastAsia="zh-CN"/>
    </w:rPr>
  </w:style>
  <w:style w:type="paragraph" w:customStyle="1" w:styleId="Standard">
    <w:name w:val="Standard"/>
    <w:rsid w:val="00DB796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B7962"/>
    <w:pPr>
      <w:keepNext/>
      <w:spacing w:before="240" w:after="120"/>
    </w:pPr>
    <w:rPr>
      <w:rFonts w:ascii="Arial" w:eastAsia="Arial Unicode MS" w:hAnsi="Arial" w:cs="Mangal"/>
      <w:sz w:val="28"/>
      <w:szCs w:val="28"/>
    </w:rPr>
  </w:style>
  <w:style w:type="paragraph" w:customStyle="1" w:styleId="Textbody">
    <w:name w:val="Text body"/>
    <w:basedOn w:val="Standard"/>
    <w:rsid w:val="00DB7962"/>
    <w:pPr>
      <w:spacing w:after="120"/>
    </w:pPr>
  </w:style>
  <w:style w:type="paragraph" w:styleId="Lista">
    <w:name w:val="List"/>
    <w:basedOn w:val="Textbody"/>
    <w:rsid w:val="00DB7962"/>
    <w:rPr>
      <w:rFonts w:cs="Mangal"/>
    </w:rPr>
  </w:style>
  <w:style w:type="paragraph" w:styleId="Kpalrs">
    <w:name w:val="caption"/>
    <w:basedOn w:val="Standard"/>
    <w:rsid w:val="00DB7962"/>
    <w:pPr>
      <w:suppressLineNumbers/>
      <w:spacing w:before="120" w:after="120"/>
    </w:pPr>
    <w:rPr>
      <w:rFonts w:cs="Mangal"/>
      <w:i/>
      <w:iCs/>
    </w:rPr>
  </w:style>
  <w:style w:type="paragraph" w:customStyle="1" w:styleId="Index">
    <w:name w:val="Index"/>
    <w:basedOn w:val="Standard"/>
    <w:rsid w:val="00DB7962"/>
    <w:pPr>
      <w:suppressLineNumbers/>
    </w:pPr>
    <w:rPr>
      <w:rFonts w:cs="Mangal"/>
    </w:rPr>
  </w:style>
  <w:style w:type="paragraph" w:styleId="Buborkszveg">
    <w:name w:val="Balloon Text"/>
    <w:basedOn w:val="Standard"/>
    <w:link w:val="BuborkszvegChar"/>
    <w:uiPriority w:val="99"/>
    <w:rsid w:val="00DB7962"/>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B7962"/>
    <w:rPr>
      <w:rFonts w:ascii="Tahoma" w:eastAsia="Tahoma" w:hAnsi="Tahoma" w:cs="Tahoma"/>
      <w:kern w:val="3"/>
      <w:sz w:val="16"/>
      <w:szCs w:val="16"/>
      <w:lang w:eastAsia="zh-CN"/>
    </w:rPr>
  </w:style>
  <w:style w:type="paragraph" w:styleId="lfej">
    <w:name w:val="header"/>
    <w:basedOn w:val="Standard"/>
    <w:link w:val="lfejChar"/>
    <w:uiPriority w:val="99"/>
    <w:rsid w:val="00DB7962"/>
    <w:pPr>
      <w:tabs>
        <w:tab w:val="center" w:pos="4536"/>
        <w:tab w:val="right" w:pos="9072"/>
      </w:tabs>
    </w:pPr>
  </w:style>
  <w:style w:type="character" w:customStyle="1" w:styleId="lfejChar">
    <w:name w:val="Élőfej Char"/>
    <w:basedOn w:val="Bekezdsalapbettpusa"/>
    <w:link w:val="lfej"/>
    <w:uiPriority w:val="99"/>
    <w:rsid w:val="00DB7962"/>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B7962"/>
    <w:pPr>
      <w:tabs>
        <w:tab w:val="center" w:pos="4536"/>
        <w:tab w:val="right" w:pos="9072"/>
      </w:tabs>
    </w:pPr>
  </w:style>
  <w:style w:type="character" w:customStyle="1" w:styleId="llbChar">
    <w:name w:val="Élőláb Char"/>
    <w:basedOn w:val="Bekezdsalapbettpusa"/>
    <w:link w:val="llb"/>
    <w:uiPriority w:val="99"/>
    <w:rsid w:val="00DB7962"/>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B7962"/>
    <w:pPr>
      <w:suppressLineNumbers/>
      <w:spacing w:after="283"/>
    </w:pPr>
    <w:rPr>
      <w:sz w:val="12"/>
      <w:szCs w:val="12"/>
    </w:rPr>
  </w:style>
  <w:style w:type="paragraph" w:customStyle="1" w:styleId="WW-Alaprtelmezett">
    <w:name w:val="WW-Alapértelmezett"/>
    <w:rsid w:val="00DB7962"/>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B7962"/>
    <w:pPr>
      <w:suppressLineNumbers/>
      <w:ind w:left="283" w:hanging="283"/>
    </w:pPr>
    <w:rPr>
      <w:sz w:val="20"/>
      <w:szCs w:val="20"/>
    </w:rPr>
  </w:style>
  <w:style w:type="paragraph" w:customStyle="1" w:styleId="Framecontents">
    <w:name w:val="Frame contents"/>
    <w:basedOn w:val="Textbody"/>
    <w:rsid w:val="00DB7962"/>
  </w:style>
  <w:style w:type="paragraph" w:customStyle="1" w:styleId="Normllevl">
    <w:name w:val="Normál levél"/>
    <w:basedOn w:val="Standard"/>
    <w:rsid w:val="00DB7962"/>
  </w:style>
  <w:style w:type="paragraph" w:customStyle="1" w:styleId="TableContents">
    <w:name w:val="Table Contents"/>
    <w:basedOn w:val="Standard"/>
    <w:rsid w:val="00DB7962"/>
    <w:pPr>
      <w:suppressLineNumbers/>
    </w:pPr>
  </w:style>
  <w:style w:type="paragraph" w:styleId="NormlWeb">
    <w:name w:val="Normal (Web)"/>
    <w:basedOn w:val="Standard"/>
    <w:uiPriority w:val="99"/>
    <w:rsid w:val="00DB7962"/>
    <w:pPr>
      <w:spacing w:before="280" w:after="280"/>
    </w:pPr>
  </w:style>
  <w:style w:type="paragraph" w:customStyle="1" w:styleId="Textbodyindent">
    <w:name w:val="Text body indent"/>
    <w:basedOn w:val="Standard"/>
    <w:rsid w:val="00DB7962"/>
    <w:pPr>
      <w:spacing w:before="280" w:after="280"/>
    </w:pPr>
    <w:rPr>
      <w:rFonts w:eastAsia="MS Mincho"/>
      <w:lang w:eastAsia="ja-JP"/>
    </w:rPr>
  </w:style>
  <w:style w:type="paragraph" w:customStyle="1" w:styleId="TableHeading">
    <w:name w:val="Table Heading"/>
    <w:basedOn w:val="TableContents"/>
    <w:rsid w:val="00DB7962"/>
    <w:pPr>
      <w:jc w:val="center"/>
    </w:pPr>
    <w:rPr>
      <w:b/>
      <w:bCs/>
    </w:rPr>
  </w:style>
  <w:style w:type="paragraph" w:styleId="Szvegtrzs2">
    <w:name w:val="Body Text 2"/>
    <w:basedOn w:val="Standard"/>
    <w:link w:val="Szvegtrzs2Char"/>
    <w:rsid w:val="00DB7962"/>
    <w:pPr>
      <w:jc w:val="both"/>
    </w:pPr>
    <w:rPr>
      <w:sz w:val="22"/>
    </w:rPr>
  </w:style>
  <w:style w:type="character" w:customStyle="1" w:styleId="Szvegtrzs2Char">
    <w:name w:val="Szövegtörzs 2 Char"/>
    <w:basedOn w:val="Bekezdsalapbettpusa"/>
    <w:link w:val="Szvegtrzs2"/>
    <w:rsid w:val="00DB7962"/>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B7962"/>
    <w:pPr>
      <w:suppressLineNumbers/>
    </w:pPr>
    <w:rPr>
      <w:b/>
      <w:bCs/>
      <w:sz w:val="32"/>
      <w:szCs w:val="32"/>
    </w:rPr>
  </w:style>
  <w:style w:type="paragraph" w:customStyle="1" w:styleId="Contents3">
    <w:name w:val="Contents 3"/>
    <w:basedOn w:val="Index"/>
    <w:rsid w:val="00DB7962"/>
    <w:pPr>
      <w:tabs>
        <w:tab w:val="right" w:leader="dot" w:pos="9840"/>
      </w:tabs>
      <w:ind w:left="566"/>
    </w:pPr>
  </w:style>
  <w:style w:type="paragraph" w:customStyle="1" w:styleId="Quotations">
    <w:name w:val="Quotations"/>
    <w:basedOn w:val="Standard"/>
    <w:rsid w:val="00DB7962"/>
    <w:pPr>
      <w:spacing w:after="283"/>
      <w:ind w:left="567" w:right="567"/>
    </w:pPr>
  </w:style>
  <w:style w:type="paragraph" w:styleId="Cm">
    <w:name w:val="Title"/>
    <w:basedOn w:val="Heading"/>
    <w:next w:val="Textbody"/>
    <w:link w:val="CmChar"/>
    <w:uiPriority w:val="10"/>
    <w:qFormat/>
    <w:rsid w:val="00DB7962"/>
    <w:pPr>
      <w:jc w:val="center"/>
    </w:pPr>
    <w:rPr>
      <w:b/>
      <w:bCs/>
      <w:sz w:val="36"/>
      <w:szCs w:val="36"/>
    </w:rPr>
  </w:style>
  <w:style w:type="character" w:customStyle="1" w:styleId="CmChar">
    <w:name w:val="Cím Char"/>
    <w:basedOn w:val="Bekezdsalapbettpusa"/>
    <w:link w:val="Cm"/>
    <w:uiPriority w:val="10"/>
    <w:rsid w:val="00DB7962"/>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B7962"/>
    <w:pPr>
      <w:jc w:val="center"/>
    </w:pPr>
    <w:rPr>
      <w:i/>
      <w:iCs/>
    </w:rPr>
  </w:style>
  <w:style w:type="character" w:customStyle="1" w:styleId="AlcmChar">
    <w:name w:val="Alcím Char"/>
    <w:basedOn w:val="Bekezdsalapbettpusa"/>
    <w:link w:val="Alcm"/>
    <w:uiPriority w:val="11"/>
    <w:rsid w:val="00DB7962"/>
    <w:rPr>
      <w:rFonts w:ascii="Arial" w:eastAsia="Arial Unicode MS" w:hAnsi="Arial" w:cs="Mangal"/>
      <w:i/>
      <w:iCs/>
      <w:kern w:val="3"/>
      <w:sz w:val="28"/>
      <w:szCs w:val="28"/>
      <w:lang w:eastAsia="zh-CN"/>
    </w:rPr>
  </w:style>
  <w:style w:type="paragraph" w:customStyle="1" w:styleId="Contents1">
    <w:name w:val="Contents 1"/>
    <w:basedOn w:val="Index"/>
    <w:rsid w:val="00DB7962"/>
    <w:pPr>
      <w:tabs>
        <w:tab w:val="right" w:leader="dot" w:pos="9072"/>
      </w:tabs>
    </w:pPr>
  </w:style>
  <w:style w:type="paragraph" w:customStyle="1" w:styleId="Contents2">
    <w:name w:val="Contents 2"/>
    <w:basedOn w:val="Index"/>
    <w:rsid w:val="00DB7962"/>
    <w:pPr>
      <w:tabs>
        <w:tab w:val="right" w:leader="dot" w:pos="9072"/>
      </w:tabs>
      <w:ind w:left="283"/>
    </w:pPr>
  </w:style>
  <w:style w:type="paragraph" w:styleId="Nincstrkz">
    <w:name w:val="No Spacing"/>
    <w:rsid w:val="00DB7962"/>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B7962"/>
    <w:pPr>
      <w:jc w:val="both"/>
    </w:pPr>
  </w:style>
  <w:style w:type="paragraph" w:customStyle="1" w:styleId="western">
    <w:name w:val="western"/>
    <w:basedOn w:val="Standard"/>
    <w:rsid w:val="00DB7962"/>
    <w:pPr>
      <w:suppressAutoHyphens w:val="0"/>
      <w:spacing w:before="100" w:after="100"/>
    </w:pPr>
  </w:style>
  <w:style w:type="character" w:customStyle="1" w:styleId="Absatz-Standardschriftart">
    <w:name w:val="Absatz-Standardschriftart"/>
    <w:rsid w:val="00DB7962"/>
  </w:style>
  <w:style w:type="character" w:customStyle="1" w:styleId="WW-Absatz-Standardschriftart">
    <w:name w:val="WW-Absatz-Standardschriftart"/>
    <w:rsid w:val="00DB7962"/>
  </w:style>
  <w:style w:type="character" w:customStyle="1" w:styleId="Bekezdsalapbettpusa1">
    <w:name w:val="Bekezdés alapbetűtípusa1"/>
    <w:rsid w:val="00DB7962"/>
  </w:style>
  <w:style w:type="character" w:customStyle="1" w:styleId="Internetlink">
    <w:name w:val="Internet link"/>
    <w:rsid w:val="00DB7962"/>
    <w:rPr>
      <w:color w:val="000080"/>
      <w:u w:val="single"/>
    </w:rPr>
  </w:style>
  <w:style w:type="character" w:customStyle="1" w:styleId="BulletSymbols">
    <w:name w:val="Bullet Symbols"/>
    <w:rsid w:val="00DB7962"/>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B7962"/>
  </w:style>
  <w:style w:type="character" w:customStyle="1" w:styleId="Teletype">
    <w:name w:val="Teletype"/>
    <w:rsid w:val="00DB7962"/>
    <w:rPr>
      <w:rFonts w:ascii="Courier New" w:eastAsia="NSimSun" w:hAnsi="Courier New" w:cs="Courier New"/>
    </w:rPr>
  </w:style>
  <w:style w:type="character" w:customStyle="1" w:styleId="FootnoteSymbol">
    <w:name w:val="Footnote Symbol"/>
    <w:rsid w:val="00DB7962"/>
    <w:rPr>
      <w:position w:val="0"/>
      <w:vertAlign w:val="superscript"/>
    </w:rPr>
  </w:style>
  <w:style w:type="character" w:styleId="Jegyzethivatkozs">
    <w:name w:val="annotation reference"/>
    <w:uiPriority w:val="99"/>
    <w:rsid w:val="00DB7962"/>
    <w:rPr>
      <w:sz w:val="16"/>
      <w:szCs w:val="16"/>
    </w:rPr>
  </w:style>
  <w:style w:type="character" w:customStyle="1" w:styleId="Footnoteanchor">
    <w:name w:val="Footnote anchor"/>
    <w:rsid w:val="00DB7962"/>
    <w:rPr>
      <w:position w:val="0"/>
      <w:vertAlign w:val="superscript"/>
    </w:rPr>
  </w:style>
  <w:style w:type="character" w:customStyle="1" w:styleId="Placeholder">
    <w:name w:val="Placeholder"/>
    <w:rsid w:val="00DB7962"/>
    <w:rPr>
      <w:smallCaps/>
      <w:color w:val="008080"/>
      <w:u w:val="dotted"/>
    </w:rPr>
  </w:style>
  <w:style w:type="character" w:customStyle="1" w:styleId="StrongEmphasis">
    <w:name w:val="Strong Emphasis"/>
    <w:rsid w:val="00DB7962"/>
    <w:rPr>
      <w:b/>
      <w:bCs/>
    </w:rPr>
  </w:style>
  <w:style w:type="character" w:customStyle="1" w:styleId="WW8Num3z0">
    <w:name w:val="WW8Num3z0"/>
    <w:rsid w:val="00DB7962"/>
    <w:rPr>
      <w:rFonts w:ascii="Symbol" w:eastAsia="Symbol" w:hAnsi="Symbol" w:cs="Symbol"/>
    </w:rPr>
  </w:style>
  <w:style w:type="character" w:customStyle="1" w:styleId="WW8Num3z1">
    <w:name w:val="WW8Num3z1"/>
    <w:rsid w:val="00DB7962"/>
    <w:rPr>
      <w:rFonts w:ascii="Courier New" w:eastAsia="Courier New" w:hAnsi="Courier New" w:cs="Courier New"/>
    </w:rPr>
  </w:style>
  <w:style w:type="character" w:customStyle="1" w:styleId="WW8Num3z2">
    <w:name w:val="WW8Num3z2"/>
    <w:rsid w:val="00DB7962"/>
    <w:rPr>
      <w:rFonts w:ascii="Wingdings" w:eastAsia="Wingdings" w:hAnsi="Wingdings" w:cs="Wingdings"/>
    </w:rPr>
  </w:style>
  <w:style w:type="character" w:customStyle="1" w:styleId="WW8Num1z0">
    <w:name w:val="WW8Num1z0"/>
    <w:rsid w:val="00DB7962"/>
    <w:rPr>
      <w:b/>
    </w:rPr>
  </w:style>
  <w:style w:type="character" w:customStyle="1" w:styleId="WW8Num2z0">
    <w:name w:val="WW8Num2z0"/>
    <w:rsid w:val="00DB7962"/>
    <w:rPr>
      <w:rFonts w:ascii="Symbol" w:eastAsia="Symbol" w:hAnsi="Symbol" w:cs="Symbol"/>
    </w:rPr>
  </w:style>
  <w:style w:type="character" w:customStyle="1" w:styleId="WW8Num5z0">
    <w:name w:val="WW8Num5z0"/>
    <w:rsid w:val="00DB7962"/>
    <w:rPr>
      <w:rFonts w:ascii="Times New Roman" w:eastAsia="Times New Roman" w:hAnsi="Times New Roman" w:cs="Times New Roman"/>
    </w:rPr>
  </w:style>
  <w:style w:type="character" w:customStyle="1" w:styleId="IndexLink">
    <w:name w:val="Index Link"/>
    <w:rsid w:val="00DB7962"/>
  </w:style>
  <w:style w:type="character" w:customStyle="1" w:styleId="point">
    <w:name w:val="point"/>
    <w:basedOn w:val="Bekezdsalapbettpusa"/>
    <w:rsid w:val="00DB7962"/>
  </w:style>
  <w:style w:type="character" w:styleId="Kiemels">
    <w:name w:val="Emphasis"/>
    <w:rsid w:val="00DB7962"/>
    <w:rPr>
      <w:i/>
      <w:iCs/>
    </w:rPr>
  </w:style>
  <w:style w:type="paragraph" w:styleId="Tartalomjegyzkcmsora">
    <w:name w:val="TOC Heading"/>
    <w:basedOn w:val="Cmsor1"/>
    <w:next w:val="Norml"/>
    <w:uiPriority w:val="39"/>
    <w:qFormat/>
    <w:rsid w:val="00DB7962"/>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B7962"/>
    <w:pPr>
      <w:spacing w:before="120"/>
      <w:jc w:val="left"/>
      <w:textAlignment w:val="baseline"/>
    </w:pPr>
    <w:rPr>
      <w:rFonts w:ascii="Calibri" w:hAnsi="Calibri" w:cs="Calibri"/>
      <w:b/>
      <w:bCs/>
      <w:i/>
      <w:iCs/>
    </w:rPr>
  </w:style>
  <w:style w:type="character" w:styleId="Hiperhivatkozs">
    <w:name w:val="Hyperlink"/>
    <w:uiPriority w:val="99"/>
    <w:rsid w:val="00DB7962"/>
    <w:rPr>
      <w:color w:val="0563C1"/>
      <w:u w:val="single"/>
    </w:rPr>
  </w:style>
  <w:style w:type="paragraph" w:styleId="Listaszerbekezds">
    <w:name w:val="List Paragraph"/>
    <w:basedOn w:val="Norml"/>
    <w:link w:val="ListaszerbekezdsChar"/>
    <w:uiPriority w:val="99"/>
    <w:qFormat/>
    <w:rsid w:val="00DB7962"/>
    <w:pPr>
      <w:widowControl/>
      <w:suppressAutoHyphens w:val="0"/>
      <w:spacing w:after="200" w:line="276" w:lineRule="auto"/>
      <w:ind w:left="720"/>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B7962"/>
    <w:pPr>
      <w:spacing w:before="120"/>
      <w:ind w:left="240"/>
      <w:jc w:val="left"/>
      <w:textAlignment w:val="baseline"/>
    </w:pPr>
    <w:rPr>
      <w:rFonts w:ascii="Calibri" w:hAnsi="Calibri" w:cs="Calibri"/>
      <w:b/>
      <w:bCs/>
      <w:sz w:val="22"/>
      <w:szCs w:val="22"/>
    </w:rPr>
  </w:style>
  <w:style w:type="paragraph" w:styleId="TJ3">
    <w:name w:val="toc 3"/>
    <w:basedOn w:val="Norml"/>
    <w:next w:val="Norml"/>
    <w:autoRedefine/>
    <w:uiPriority w:val="39"/>
    <w:unhideWhenUsed/>
    <w:rsid w:val="00DB7962"/>
    <w:pPr>
      <w:ind w:left="480"/>
      <w:jc w:val="left"/>
      <w:textAlignment w:val="baseline"/>
    </w:pPr>
    <w:rPr>
      <w:rFonts w:ascii="Calibri" w:hAnsi="Calibri" w:cs="Calibri"/>
      <w:sz w:val="20"/>
      <w:szCs w:val="20"/>
    </w:rPr>
  </w:style>
  <w:style w:type="paragraph" w:styleId="Szvegtrzs">
    <w:name w:val="Body Text"/>
    <w:basedOn w:val="Norml"/>
    <w:link w:val="SzvegtrzsChar"/>
    <w:uiPriority w:val="99"/>
    <w:semiHidden/>
    <w:unhideWhenUsed/>
    <w:rsid w:val="00DB7962"/>
    <w:pPr>
      <w:spacing w:after="120"/>
      <w:textAlignment w:val="baseline"/>
    </w:pPr>
    <w:rPr>
      <w:szCs w:val="21"/>
    </w:rPr>
  </w:style>
  <w:style w:type="character" w:customStyle="1" w:styleId="SzvegtrzsChar">
    <w:name w:val="Szövegtörzs Char"/>
    <w:basedOn w:val="Bekezdsalapbettpusa"/>
    <w:link w:val="Szvegtrzs"/>
    <w:uiPriority w:val="99"/>
    <w:semiHidden/>
    <w:rsid w:val="00DB7962"/>
    <w:rPr>
      <w:rFonts w:ascii="Times New Roman" w:eastAsia="SimSun" w:hAnsi="Times New Roman" w:cs="Mangal"/>
      <w:kern w:val="3"/>
      <w:sz w:val="24"/>
      <w:szCs w:val="21"/>
      <w:lang w:eastAsia="zh-CN" w:bidi="hi-IN"/>
    </w:rPr>
  </w:style>
  <w:style w:type="table" w:styleId="Rcsostblzat">
    <w:name w:val="Table Grid"/>
    <w:basedOn w:val="Normltblzat"/>
    <w:uiPriority w:val="39"/>
    <w:rsid w:val="00DB7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B7962"/>
    <w:pPr>
      <w:widowControl/>
      <w:suppressAutoHyphens w:val="0"/>
      <w:autoSpaceDN/>
      <w:spacing w:after="160"/>
      <w:jc w:val="left"/>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B7962"/>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B7962"/>
    <w:rPr>
      <w:b/>
      <w:bCs/>
    </w:rPr>
  </w:style>
  <w:style w:type="character" w:customStyle="1" w:styleId="MegjegyzstrgyaChar">
    <w:name w:val="Megjegyzés tárgya Char"/>
    <w:basedOn w:val="JegyzetszvegChar"/>
    <w:link w:val="Megjegyzstrgya"/>
    <w:uiPriority w:val="99"/>
    <w:semiHidden/>
    <w:rsid w:val="00DB7962"/>
    <w:rPr>
      <w:rFonts w:ascii="Calibri" w:eastAsia="Calibri" w:hAnsi="Calibri" w:cs="Times New Roman"/>
      <w:b/>
      <w:bCs/>
      <w:sz w:val="20"/>
      <w:szCs w:val="20"/>
    </w:rPr>
  </w:style>
  <w:style w:type="numbering" w:customStyle="1" w:styleId="WW8Num3">
    <w:name w:val="WW8Num3"/>
    <w:basedOn w:val="Nemlista"/>
    <w:rsid w:val="00DB7962"/>
    <w:pPr>
      <w:numPr>
        <w:numId w:val="1"/>
      </w:numPr>
    </w:pPr>
  </w:style>
  <w:style w:type="numbering" w:customStyle="1" w:styleId="WW8Num4">
    <w:name w:val="WW8Num4"/>
    <w:basedOn w:val="Nemlista"/>
    <w:rsid w:val="00DB7962"/>
    <w:pPr>
      <w:numPr>
        <w:numId w:val="2"/>
      </w:numPr>
    </w:pPr>
  </w:style>
  <w:style w:type="numbering" w:customStyle="1" w:styleId="WW8Num1">
    <w:name w:val="WW8Num1"/>
    <w:basedOn w:val="Nemlista"/>
    <w:rsid w:val="00DB7962"/>
    <w:pPr>
      <w:numPr>
        <w:numId w:val="3"/>
      </w:numPr>
    </w:pPr>
  </w:style>
  <w:style w:type="numbering" w:customStyle="1" w:styleId="WW8Num2">
    <w:name w:val="WW8Num2"/>
    <w:basedOn w:val="Nemlista"/>
    <w:rsid w:val="00DB7962"/>
    <w:pPr>
      <w:numPr>
        <w:numId w:val="4"/>
      </w:numPr>
    </w:pPr>
  </w:style>
  <w:style w:type="numbering" w:customStyle="1" w:styleId="WW8Num5">
    <w:name w:val="WW8Num5"/>
    <w:basedOn w:val="Nemlista"/>
    <w:rsid w:val="00DB7962"/>
    <w:pPr>
      <w:numPr>
        <w:numId w:val="5"/>
      </w:numPr>
    </w:pPr>
  </w:style>
  <w:style w:type="character" w:styleId="Feloldatlanmegemlts">
    <w:name w:val="Unresolved Mention"/>
    <w:uiPriority w:val="99"/>
    <w:semiHidden/>
    <w:unhideWhenUsed/>
    <w:rsid w:val="00DB7962"/>
    <w:rPr>
      <w:color w:val="605E5C"/>
      <w:shd w:val="clear" w:color="auto" w:fill="E1DFDD"/>
    </w:rPr>
  </w:style>
  <w:style w:type="paragraph" w:styleId="Vltozat">
    <w:name w:val="Revision"/>
    <w:hidden/>
    <w:uiPriority w:val="99"/>
    <w:semiHidden/>
    <w:rsid w:val="00DB7962"/>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B7962"/>
    <w:rPr>
      <w:rFonts w:ascii="Calibri" w:eastAsia="Calibri" w:hAnsi="Calibri" w:cs="Times New Roman"/>
    </w:rPr>
  </w:style>
  <w:style w:type="paragraph" w:styleId="TJ4">
    <w:name w:val="toc 4"/>
    <w:basedOn w:val="Norml"/>
    <w:next w:val="Norml"/>
    <w:autoRedefine/>
    <w:uiPriority w:val="39"/>
    <w:unhideWhenUsed/>
    <w:rsid w:val="00DB7962"/>
    <w:pPr>
      <w:ind w:left="720"/>
      <w:jc w:val="left"/>
      <w:textAlignment w:val="baseline"/>
    </w:pPr>
    <w:rPr>
      <w:rFonts w:ascii="Calibri" w:hAnsi="Calibri" w:cs="Calibri"/>
      <w:sz w:val="20"/>
      <w:szCs w:val="20"/>
    </w:rPr>
  </w:style>
  <w:style w:type="paragraph" w:styleId="TJ5">
    <w:name w:val="toc 5"/>
    <w:basedOn w:val="Norml"/>
    <w:next w:val="Norml"/>
    <w:autoRedefine/>
    <w:uiPriority w:val="39"/>
    <w:unhideWhenUsed/>
    <w:rsid w:val="00DB7962"/>
    <w:pPr>
      <w:ind w:left="960"/>
      <w:jc w:val="left"/>
      <w:textAlignment w:val="baseline"/>
    </w:pPr>
    <w:rPr>
      <w:rFonts w:ascii="Calibri" w:hAnsi="Calibri" w:cs="Calibri"/>
      <w:sz w:val="20"/>
      <w:szCs w:val="20"/>
    </w:rPr>
  </w:style>
  <w:style w:type="paragraph" w:styleId="TJ6">
    <w:name w:val="toc 6"/>
    <w:basedOn w:val="Norml"/>
    <w:next w:val="Norml"/>
    <w:autoRedefine/>
    <w:uiPriority w:val="39"/>
    <w:unhideWhenUsed/>
    <w:rsid w:val="00DB7962"/>
    <w:pPr>
      <w:ind w:left="1200"/>
      <w:jc w:val="left"/>
      <w:textAlignment w:val="baseline"/>
    </w:pPr>
    <w:rPr>
      <w:rFonts w:ascii="Calibri" w:hAnsi="Calibri" w:cs="Calibri"/>
      <w:sz w:val="20"/>
      <w:szCs w:val="20"/>
    </w:rPr>
  </w:style>
  <w:style w:type="paragraph" w:styleId="TJ7">
    <w:name w:val="toc 7"/>
    <w:basedOn w:val="Norml"/>
    <w:next w:val="Norml"/>
    <w:autoRedefine/>
    <w:uiPriority w:val="39"/>
    <w:unhideWhenUsed/>
    <w:rsid w:val="00DB7962"/>
    <w:pPr>
      <w:ind w:left="1440"/>
      <w:jc w:val="left"/>
      <w:textAlignment w:val="baseline"/>
    </w:pPr>
    <w:rPr>
      <w:rFonts w:ascii="Calibri" w:hAnsi="Calibri" w:cs="Calibri"/>
      <w:sz w:val="20"/>
      <w:szCs w:val="20"/>
    </w:rPr>
  </w:style>
  <w:style w:type="paragraph" w:styleId="TJ8">
    <w:name w:val="toc 8"/>
    <w:basedOn w:val="Norml"/>
    <w:next w:val="Norml"/>
    <w:autoRedefine/>
    <w:uiPriority w:val="39"/>
    <w:unhideWhenUsed/>
    <w:rsid w:val="00DB7962"/>
    <w:pPr>
      <w:ind w:left="1680"/>
      <w:jc w:val="left"/>
      <w:textAlignment w:val="baseline"/>
    </w:pPr>
    <w:rPr>
      <w:rFonts w:ascii="Calibri" w:hAnsi="Calibri" w:cs="Calibri"/>
      <w:sz w:val="20"/>
      <w:szCs w:val="20"/>
    </w:rPr>
  </w:style>
  <w:style w:type="paragraph" w:styleId="TJ9">
    <w:name w:val="toc 9"/>
    <w:basedOn w:val="Norml"/>
    <w:next w:val="Norml"/>
    <w:autoRedefine/>
    <w:uiPriority w:val="39"/>
    <w:unhideWhenUsed/>
    <w:rsid w:val="00DB7962"/>
    <w:pPr>
      <w:ind w:left="1920"/>
      <w:jc w:val="left"/>
      <w:textAlignment w:val="baseline"/>
    </w:pPr>
    <w:rPr>
      <w:rFonts w:ascii="Calibri" w:hAnsi="Calibri" w:cs="Calibri"/>
      <w:sz w:val="20"/>
      <w:szCs w:val="20"/>
    </w:rPr>
  </w:style>
  <w:style w:type="character" w:styleId="Mrltotthiperhivatkozs">
    <w:name w:val="FollowedHyperlink"/>
    <w:uiPriority w:val="99"/>
    <w:semiHidden/>
    <w:unhideWhenUsed/>
    <w:rsid w:val="00DB79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eader" Target="header2.xml"/><Relationship Id="rId39" Type="http://schemas.openxmlformats.org/officeDocument/2006/relationships/hyperlink" Target="mailto:hk@szivarvanynet.hu" TargetMode="External"/><Relationship Id="rId21" Type="http://schemas.openxmlformats.org/officeDocument/2006/relationships/hyperlink" Target="https://edpb.europa.eu/our-work-tools/our-documents/guidelines/guidelines-32019-processing-personal-data-through-video_hu" TargetMode="External"/><Relationship Id="rId34" Type="http://schemas.openxmlformats.org/officeDocument/2006/relationships/hyperlink" Target="mailto:domreg@dotroll.com" TargetMode="External"/><Relationship Id="rId42" Type="http://schemas.openxmlformats.org/officeDocument/2006/relationships/hyperlink" Target="http://www.naih.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atvanihirlap.hu" TargetMode="External"/><Relationship Id="rId29" Type="http://schemas.openxmlformats.org/officeDocument/2006/relationships/hyperlink" Target="https://www.naih.hu/eves-beszamol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hatvan.hu" TargetMode="External"/><Relationship Id="rId24" Type="http://schemas.openxmlformats.org/officeDocument/2006/relationships/header" Target="header1.xml"/><Relationship Id="rId32" Type="http://schemas.openxmlformats.org/officeDocument/2006/relationships/hyperlink" Target="mailto:info@mediahatvan.hu" TargetMode="External"/><Relationship Id="rId37" Type="http://schemas.openxmlformats.org/officeDocument/2006/relationships/hyperlink" Target="mailto:lothp@poloprint.hu" TargetMode="External"/><Relationship Id="rId40" Type="http://schemas.openxmlformats.org/officeDocument/2006/relationships/hyperlink" Target="mailto:domreg@dotrol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tvanihacs.hu" TargetMode="External"/><Relationship Id="rId23" Type="http://schemas.openxmlformats.org/officeDocument/2006/relationships/hyperlink" Target="https://www.naih.hu/eves-beszamolok" TargetMode="External"/><Relationship Id="rId28" Type="http://schemas.openxmlformats.org/officeDocument/2006/relationships/hyperlink" Target="http://www.hatvanihirlap.hu" TargetMode="External"/><Relationship Id="rId36" Type="http://schemas.openxmlformats.org/officeDocument/2006/relationships/hyperlink" Target="http://www.hatvanihirlap.hu"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mailto:lothp@poloprint.hu" TargetMode="External"/><Relationship Id="rId44" Type="http://schemas.openxmlformats.org/officeDocument/2006/relationships/hyperlink" Target="http://www.birosag.hu" TargetMode="External"/><Relationship Id="rId4" Type="http://schemas.openxmlformats.org/officeDocument/2006/relationships/settings" Target="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yperlink" Target="https://www.naih.hu/edpb-iranymutatasai" TargetMode="External"/><Relationship Id="rId27" Type="http://schemas.openxmlformats.org/officeDocument/2006/relationships/footer" Target="footer2.xml"/><Relationship Id="rId30" Type="http://schemas.openxmlformats.org/officeDocument/2006/relationships/hyperlink" Target="http://www.hatvanihirlap.hu" TargetMode="External"/><Relationship Id="rId35" Type="http://schemas.openxmlformats.org/officeDocument/2006/relationships/hyperlink" Target="https://www.naih.hu/eves-beszamolok" TargetMode="External"/><Relationship Id="rId43" Type="http://schemas.openxmlformats.org/officeDocument/2006/relationships/hyperlink" Target="mailto:ugyfelszolgalat@naih.hu" TargetMode="External"/><Relationship Id="rId8" Type="http://schemas.openxmlformats.org/officeDocument/2006/relationships/hyperlink" Target="http://www.mediahatvan.hu" TargetMode="External"/><Relationship Id="rId3" Type="http://schemas.openxmlformats.org/officeDocument/2006/relationships/styles" Target="styles.xm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footer" Target="footer1.xml"/><Relationship Id="rId33" Type="http://schemas.openxmlformats.org/officeDocument/2006/relationships/hyperlink" Target="mailto:domreg@dotroll.com" TargetMode="External"/><Relationship Id="rId38" Type="http://schemas.openxmlformats.org/officeDocument/2006/relationships/hyperlink" Target="mailto:info@mediahatvan.hu" TargetMode="External"/><Relationship Id="rId46" Type="http://schemas.openxmlformats.org/officeDocument/2006/relationships/theme" Target="theme/theme1.xml"/><Relationship Id="rId20" Type="http://schemas.openxmlformats.org/officeDocument/2006/relationships/hyperlink" Target="http://www.hatvanihirlap.hu" TargetMode="External"/><Relationship Id="rId41" Type="http://schemas.openxmlformats.org/officeDocument/2006/relationships/hyperlink" Target="mailto:office@integrit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9C23-B27A-425B-A40E-BBF79AEB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9691</Words>
  <Characters>66868</Characters>
  <Application>Microsoft Office Word</Application>
  <DocSecurity>0</DocSecurity>
  <Lines>557</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8</cp:revision>
  <dcterms:created xsi:type="dcterms:W3CDTF">2022-08-29T06:27:00Z</dcterms:created>
  <dcterms:modified xsi:type="dcterms:W3CDTF">2022-08-29T09:50:00Z</dcterms:modified>
</cp:coreProperties>
</file>